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4E3" w:rsidRPr="001051F5" w:rsidRDefault="006E6343" w:rsidP="001051F5">
      <w:pPr>
        <w:spacing w:after="0" w:line="360" w:lineRule="auto"/>
        <w:jc w:val="center"/>
        <w:rPr>
          <w:rFonts w:ascii="Arial" w:hAnsi="Arial" w:cs="Arial"/>
          <w:b/>
          <w:bCs/>
          <w:i/>
          <w:iCs/>
          <w:color w:val="E36C0A" w:themeColor="accent6" w:themeShade="BF"/>
          <w:sz w:val="52"/>
          <w:szCs w:val="32"/>
        </w:rPr>
      </w:pPr>
      <w:r w:rsidRPr="001051F5">
        <w:rPr>
          <w:rFonts w:ascii="Arial" w:hAnsi="Arial" w:cs="Arial"/>
          <w:b/>
          <w:bCs/>
          <w:i/>
          <w:iCs/>
          <w:color w:val="E36C0A" w:themeColor="accent6" w:themeShade="BF"/>
          <w:sz w:val="52"/>
          <w:szCs w:val="32"/>
        </w:rPr>
        <w:t xml:space="preserve">Unisa </w:t>
      </w:r>
      <w:r w:rsidR="005E1935" w:rsidRPr="001051F5">
        <w:rPr>
          <w:rFonts w:ascii="Arial" w:hAnsi="Arial" w:cs="Arial"/>
          <w:b/>
          <w:bCs/>
          <w:i/>
          <w:iCs/>
          <w:color w:val="E36C0A" w:themeColor="accent6" w:themeShade="BF"/>
          <w:sz w:val="52"/>
          <w:szCs w:val="32"/>
        </w:rPr>
        <w:t>Innovation Challenge</w:t>
      </w:r>
      <w:r w:rsidR="00500824">
        <w:rPr>
          <w:rFonts w:ascii="Arial" w:hAnsi="Arial" w:cs="Arial"/>
          <w:b/>
          <w:bCs/>
          <w:i/>
          <w:iCs/>
          <w:color w:val="E36C0A" w:themeColor="accent6" w:themeShade="BF"/>
          <w:sz w:val="52"/>
          <w:szCs w:val="32"/>
        </w:rPr>
        <w:t xml:space="preserve"> (IC)</w:t>
      </w:r>
    </w:p>
    <w:p w:rsidR="008E4BCE" w:rsidRDefault="006C1963" w:rsidP="008E4B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E36C0A" w:themeColor="accent6" w:themeShade="BF"/>
          <w:sz w:val="44"/>
          <w:szCs w:val="32"/>
        </w:rPr>
      </w:pPr>
      <w:r w:rsidRPr="001051F5">
        <w:rPr>
          <w:rFonts w:ascii="Arial" w:hAnsi="Arial" w:cs="Arial"/>
          <w:b/>
          <w:bCs/>
          <w:color w:val="E36C0A" w:themeColor="accent6" w:themeShade="BF"/>
          <w:sz w:val="44"/>
          <w:szCs w:val="32"/>
        </w:rPr>
        <w:t>2020</w:t>
      </w:r>
      <w:r w:rsidR="008E4BCE" w:rsidRPr="001051F5">
        <w:rPr>
          <w:rFonts w:ascii="Arial" w:hAnsi="Arial" w:cs="Arial"/>
          <w:b/>
          <w:bCs/>
          <w:color w:val="E36C0A" w:themeColor="accent6" w:themeShade="BF"/>
          <w:sz w:val="44"/>
          <w:szCs w:val="32"/>
        </w:rPr>
        <w:t xml:space="preserve"> </w:t>
      </w:r>
      <w:r w:rsidR="005D4437" w:rsidRPr="001051F5">
        <w:rPr>
          <w:rFonts w:ascii="Arial" w:hAnsi="Arial" w:cs="Arial"/>
          <w:b/>
          <w:bCs/>
          <w:color w:val="E36C0A" w:themeColor="accent6" w:themeShade="BF"/>
          <w:sz w:val="44"/>
          <w:szCs w:val="32"/>
        </w:rPr>
        <w:t xml:space="preserve">Call </w:t>
      </w:r>
      <w:r w:rsidR="005D4437" w:rsidRPr="00252711">
        <w:rPr>
          <w:rFonts w:ascii="Arial" w:hAnsi="Arial" w:cs="Arial"/>
          <w:b/>
          <w:bCs/>
          <w:color w:val="E36C0A" w:themeColor="accent6" w:themeShade="BF"/>
          <w:sz w:val="44"/>
          <w:szCs w:val="32"/>
        </w:rPr>
        <w:t xml:space="preserve">for </w:t>
      </w:r>
      <w:r w:rsidR="000C78EF" w:rsidRPr="00252711">
        <w:rPr>
          <w:rFonts w:ascii="Arial" w:hAnsi="Arial" w:cs="Arial"/>
          <w:b/>
          <w:bCs/>
          <w:color w:val="E36C0A" w:themeColor="accent6" w:themeShade="BF"/>
          <w:sz w:val="44"/>
          <w:szCs w:val="32"/>
        </w:rPr>
        <w:t>Applications</w:t>
      </w:r>
      <w:r w:rsidR="008E4BCE" w:rsidRPr="001051F5">
        <w:rPr>
          <w:rFonts w:ascii="Arial" w:hAnsi="Arial" w:cs="Arial"/>
          <w:b/>
          <w:bCs/>
          <w:color w:val="E36C0A" w:themeColor="accent6" w:themeShade="BF"/>
          <w:sz w:val="44"/>
          <w:szCs w:val="32"/>
        </w:rPr>
        <w:t xml:space="preserve"> </w:t>
      </w:r>
    </w:p>
    <w:p w:rsidR="00B22782" w:rsidRDefault="00B22782" w:rsidP="008E4B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E36C0A" w:themeColor="accent6" w:themeShade="BF"/>
          <w:sz w:val="44"/>
          <w:szCs w:val="32"/>
        </w:rPr>
      </w:pPr>
    </w:p>
    <w:p w:rsidR="00B22782" w:rsidRPr="00B22782" w:rsidRDefault="00B22782" w:rsidP="008E4B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00000"/>
          <w:sz w:val="44"/>
          <w:szCs w:val="32"/>
        </w:rPr>
      </w:pPr>
      <w:r w:rsidRPr="00B22782">
        <w:rPr>
          <w:rFonts w:ascii="Arial" w:hAnsi="Arial" w:cs="Arial"/>
          <w:b/>
          <w:bCs/>
          <w:color w:val="C00000"/>
          <w:sz w:val="44"/>
          <w:szCs w:val="32"/>
        </w:rPr>
        <w:t>Closing date 30 June 2020</w:t>
      </w:r>
    </w:p>
    <w:p w:rsidR="005335D1" w:rsidRPr="008E4BCE" w:rsidRDefault="005335D1" w:rsidP="008E4BC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E36C0A" w:themeColor="accent6" w:themeShade="BF"/>
          <w:sz w:val="44"/>
          <w:szCs w:val="32"/>
        </w:rPr>
      </w:pPr>
    </w:p>
    <w:p w:rsidR="000774E3" w:rsidRDefault="005335D1" w:rsidP="000774E3">
      <w:pPr>
        <w:spacing w:after="0" w:line="360" w:lineRule="auto"/>
        <w:jc w:val="center"/>
        <w:rPr>
          <w:rFonts w:ascii="Arial" w:hAnsi="Arial" w:cs="Arial"/>
          <w:b/>
          <w:bCs/>
          <w:color w:val="E36C0A" w:themeColor="accent6" w:themeShade="BF"/>
          <w:sz w:val="44"/>
          <w:szCs w:val="32"/>
        </w:rPr>
      </w:pPr>
      <w:r w:rsidRPr="005335D1">
        <w:rPr>
          <w:rFonts w:ascii="Arial" w:hAnsi="Arial" w:cs="Arial"/>
          <w:b/>
          <w:bCs/>
          <w:noProof/>
          <w:color w:val="E36C0A" w:themeColor="accent6" w:themeShade="BF"/>
          <w:sz w:val="44"/>
          <w:szCs w:val="32"/>
        </w:rPr>
        <w:drawing>
          <wp:inline distT="0" distB="0" distL="0" distR="0" wp14:anchorId="2B2A7D6D" wp14:editId="1AFDCD90">
            <wp:extent cx="4674703" cy="1905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964" cy="191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5D1" w:rsidRDefault="005335D1" w:rsidP="003D3BAE">
      <w:pPr>
        <w:spacing w:after="0" w:line="36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5335D1" w:rsidRPr="005335D1" w:rsidRDefault="005335D1" w:rsidP="005335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</w:pPr>
      <w:r w:rsidRPr="005335D1"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  <w:t xml:space="preserve">Do </w:t>
      </w:r>
      <w:r w:rsidRPr="001051F5">
        <w:rPr>
          <w:rFonts w:ascii="Arial" w:hAnsi="Arial" w:cs="Arial"/>
          <w:b/>
          <w:color w:val="548DD4" w:themeColor="text2" w:themeTint="99"/>
          <w:sz w:val="28"/>
          <w:szCs w:val="20"/>
          <w:lang w:val="en-GB" w:eastAsia="en-GB"/>
        </w:rPr>
        <w:t>YOU</w:t>
      </w:r>
      <w:r w:rsidRPr="005335D1"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  <w:t xml:space="preserve"> have what it takes to solve </w:t>
      </w:r>
      <w:r w:rsidR="005643D4"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  <w:t xml:space="preserve">a </w:t>
      </w:r>
      <w:r w:rsidR="001051F5">
        <w:rPr>
          <w:rFonts w:ascii="Arial" w:hAnsi="Arial" w:cs="Arial"/>
          <w:b/>
          <w:i/>
          <w:color w:val="548DD4" w:themeColor="text2" w:themeTint="99"/>
          <w:sz w:val="28"/>
          <w:szCs w:val="20"/>
          <w:lang w:val="en-GB" w:eastAsia="en-GB"/>
        </w:rPr>
        <w:t>SOCIETAL CHALLENGE</w:t>
      </w:r>
      <w:r w:rsidR="00122B5F"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  <w:t xml:space="preserve">? If yes, </w:t>
      </w:r>
      <w:r w:rsidR="00122B5F" w:rsidRPr="002413A0"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  <w:t xml:space="preserve">submit an </w:t>
      </w:r>
      <w:r w:rsidR="00500824"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  <w:t xml:space="preserve">IC </w:t>
      </w:r>
      <w:r w:rsidR="00122B5F" w:rsidRPr="002413A0"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  <w:t>Application</w:t>
      </w:r>
      <w:r w:rsidR="00500824"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  <w:t xml:space="preserve"> form</w:t>
      </w:r>
      <w:r w:rsidR="00122B5F" w:rsidRPr="002413A0"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  <w:t xml:space="preserve"> that detail</w:t>
      </w:r>
      <w:r w:rsidR="005643D4"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  <w:t>s</w:t>
      </w:r>
      <w:r w:rsidRPr="002413A0"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  <w:t xml:space="preserve"> your </w:t>
      </w:r>
      <w:r w:rsidRPr="005335D1">
        <w:rPr>
          <w:rFonts w:ascii="Arial" w:hAnsi="Arial" w:cs="Arial"/>
          <w:color w:val="548DD4" w:themeColor="text2" w:themeTint="99"/>
          <w:sz w:val="28"/>
          <w:szCs w:val="20"/>
          <w:lang w:val="en-GB" w:eastAsia="en-GB"/>
        </w:rPr>
        <w:t>innovative idea and stand a chance to WIN great prizes!</w:t>
      </w:r>
    </w:p>
    <w:p w:rsidR="005335D1" w:rsidRDefault="005335D1" w:rsidP="005335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GB" w:eastAsia="en-GB"/>
        </w:rPr>
      </w:pPr>
    </w:p>
    <w:p w:rsidR="008A37EA" w:rsidRPr="00CF44EF" w:rsidRDefault="005335D1" w:rsidP="0020497A">
      <w:pPr>
        <w:spacing w:after="0" w:line="360" w:lineRule="auto"/>
        <w:jc w:val="center"/>
        <w:rPr>
          <w:rFonts w:ascii="Arial" w:hAnsi="Arial" w:cs="Arial"/>
          <w:smallCaps/>
          <w:color w:val="548DD4" w:themeColor="text2" w:themeTint="99"/>
          <w:sz w:val="28"/>
          <w:szCs w:val="20"/>
        </w:rPr>
      </w:pPr>
      <w:r w:rsidRPr="00CF44EF">
        <w:rPr>
          <w:rFonts w:ascii="Arial" w:hAnsi="Arial" w:cs="Arial"/>
          <w:smallCaps/>
          <w:color w:val="548DD4" w:themeColor="text2" w:themeTint="99"/>
          <w:sz w:val="28"/>
          <w:szCs w:val="20"/>
        </w:rPr>
        <w:t>Who is eligible to participate</w:t>
      </w:r>
      <w:r w:rsidR="00B14A7D" w:rsidRPr="00CF44EF">
        <w:rPr>
          <w:rFonts w:ascii="Arial" w:hAnsi="Arial" w:cs="Arial"/>
          <w:smallCaps/>
          <w:color w:val="548DD4" w:themeColor="text2" w:themeTint="99"/>
          <w:sz w:val="28"/>
          <w:szCs w:val="20"/>
        </w:rPr>
        <w:t>:</w:t>
      </w:r>
    </w:p>
    <w:p w:rsidR="001051F5" w:rsidRPr="00CF44EF" w:rsidRDefault="001051F5" w:rsidP="001051F5">
      <w:pPr>
        <w:pStyle w:val="ListParagraph"/>
        <w:numPr>
          <w:ilvl w:val="0"/>
          <w:numId w:val="17"/>
        </w:numPr>
        <w:spacing w:after="0" w:line="48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CF44EF">
        <w:rPr>
          <w:rFonts w:ascii="Arial" w:hAnsi="Arial" w:cs="Arial"/>
          <w:b/>
          <w:sz w:val="20"/>
          <w:szCs w:val="20"/>
          <w:lang w:val="en-GB" w:eastAsia="en-GB"/>
        </w:rPr>
        <w:t>ALL</w:t>
      </w:r>
      <w:r w:rsidR="005335D1" w:rsidRPr="00CF44EF">
        <w:rPr>
          <w:rFonts w:ascii="Arial" w:hAnsi="Arial" w:cs="Arial"/>
          <w:sz w:val="20"/>
          <w:szCs w:val="20"/>
          <w:lang w:val="en-GB" w:eastAsia="en-GB"/>
        </w:rPr>
        <w:t xml:space="preserve"> Unisa students currently registered in 2020</w:t>
      </w:r>
      <w:r w:rsidR="0082013E" w:rsidRPr="00CF44EF">
        <w:rPr>
          <w:rFonts w:ascii="Arial" w:hAnsi="Arial" w:cs="Arial"/>
          <w:sz w:val="20"/>
          <w:szCs w:val="20"/>
          <w:lang w:val="en-GB" w:eastAsia="en-GB"/>
        </w:rPr>
        <w:t xml:space="preserve"> (1</w:t>
      </w:r>
      <w:r w:rsidR="0082013E" w:rsidRPr="00CF44EF">
        <w:rPr>
          <w:rFonts w:ascii="Arial" w:hAnsi="Arial" w:cs="Arial"/>
          <w:sz w:val="20"/>
          <w:szCs w:val="20"/>
          <w:vertAlign w:val="superscript"/>
          <w:lang w:val="en-GB" w:eastAsia="en-GB"/>
        </w:rPr>
        <w:t>st</w:t>
      </w:r>
      <w:r w:rsidR="0082013E" w:rsidRPr="00CF44EF">
        <w:rPr>
          <w:rFonts w:ascii="Arial" w:hAnsi="Arial" w:cs="Arial"/>
          <w:sz w:val="20"/>
          <w:szCs w:val="20"/>
          <w:lang w:val="en-GB" w:eastAsia="en-GB"/>
        </w:rPr>
        <w:t xml:space="preserve"> and 2</w:t>
      </w:r>
      <w:r w:rsidR="0082013E" w:rsidRPr="00CF44EF">
        <w:rPr>
          <w:rFonts w:ascii="Arial" w:hAnsi="Arial" w:cs="Arial"/>
          <w:sz w:val="20"/>
          <w:szCs w:val="20"/>
          <w:vertAlign w:val="superscript"/>
          <w:lang w:val="en-GB" w:eastAsia="en-GB"/>
        </w:rPr>
        <w:t>nd</w:t>
      </w:r>
      <w:r w:rsidR="0082013E" w:rsidRPr="00CF44EF">
        <w:rPr>
          <w:rFonts w:ascii="Arial" w:hAnsi="Arial" w:cs="Arial"/>
          <w:sz w:val="20"/>
          <w:szCs w:val="20"/>
          <w:lang w:val="en-GB" w:eastAsia="en-GB"/>
        </w:rPr>
        <w:t xml:space="preserve"> Semester)</w:t>
      </w: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, irrespective of the qualification registered for or duration </w:t>
      </w:r>
      <w:r w:rsidR="0035298C" w:rsidRPr="00CF44EF">
        <w:rPr>
          <w:rFonts w:ascii="Arial" w:hAnsi="Arial" w:cs="Arial"/>
          <w:sz w:val="20"/>
          <w:szCs w:val="20"/>
          <w:lang w:val="en-GB" w:eastAsia="en-GB"/>
        </w:rPr>
        <w:t>or level of study.</w:t>
      </w:r>
    </w:p>
    <w:p w:rsidR="001051F5" w:rsidRDefault="001051F5" w:rsidP="001051F5">
      <w:pPr>
        <w:spacing w:after="0" w:line="360" w:lineRule="auto"/>
        <w:jc w:val="both"/>
        <w:rPr>
          <w:rFonts w:ascii="Arial" w:hAnsi="Arial" w:cs="Arial"/>
          <w:szCs w:val="20"/>
          <w:lang w:val="en-GB" w:eastAsia="en-GB"/>
        </w:rPr>
      </w:pPr>
    </w:p>
    <w:p w:rsidR="00551D2B" w:rsidRDefault="00551D2B" w:rsidP="001051F5">
      <w:pPr>
        <w:spacing w:after="0" w:line="360" w:lineRule="auto"/>
        <w:jc w:val="both"/>
        <w:rPr>
          <w:rFonts w:ascii="Arial" w:hAnsi="Arial" w:cs="Arial"/>
          <w:szCs w:val="20"/>
          <w:lang w:val="en-GB" w:eastAsia="en-GB"/>
        </w:rPr>
      </w:pPr>
    </w:p>
    <w:p w:rsidR="00551D2B" w:rsidRDefault="00551D2B" w:rsidP="001051F5">
      <w:pPr>
        <w:spacing w:after="0" w:line="360" w:lineRule="auto"/>
        <w:jc w:val="both"/>
        <w:rPr>
          <w:rFonts w:ascii="Arial" w:hAnsi="Arial" w:cs="Arial"/>
          <w:szCs w:val="20"/>
          <w:lang w:val="en-GB" w:eastAsia="en-GB"/>
        </w:rPr>
      </w:pPr>
    </w:p>
    <w:p w:rsidR="001051F5" w:rsidRPr="00CF44EF" w:rsidRDefault="00914CAA" w:rsidP="0020497A">
      <w:pPr>
        <w:spacing w:after="0" w:line="360" w:lineRule="auto"/>
        <w:jc w:val="center"/>
        <w:rPr>
          <w:rFonts w:ascii="Arial" w:hAnsi="Arial" w:cs="Arial"/>
          <w:smallCaps/>
          <w:color w:val="548DD4" w:themeColor="text2" w:themeTint="99"/>
          <w:sz w:val="20"/>
          <w:szCs w:val="20"/>
        </w:rPr>
      </w:pPr>
      <w:r w:rsidRPr="00CF44EF">
        <w:rPr>
          <w:rFonts w:ascii="Arial" w:hAnsi="Arial" w:cs="Arial"/>
          <w:smallCaps/>
          <w:color w:val="548DD4" w:themeColor="text2" w:themeTint="99"/>
          <w:sz w:val="20"/>
          <w:szCs w:val="20"/>
        </w:rPr>
        <w:lastRenderedPageBreak/>
        <w:t>Important Information to Note</w:t>
      </w:r>
    </w:p>
    <w:p w:rsidR="00914CAA" w:rsidRPr="00CF44EF" w:rsidRDefault="001051F5" w:rsidP="00914CAA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The idea/concept/product must be </w:t>
      </w:r>
      <w:r w:rsidRPr="00CF44EF">
        <w:rPr>
          <w:rFonts w:ascii="Arial" w:hAnsi="Arial" w:cs="Arial"/>
          <w:i/>
          <w:color w:val="FFC000"/>
          <w:sz w:val="20"/>
          <w:szCs w:val="20"/>
          <w:lang w:val="en-GB" w:eastAsia="en-GB"/>
        </w:rPr>
        <w:t>innovative</w:t>
      </w: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 and targeted at </w:t>
      </w:r>
      <w:r w:rsidR="00B07547" w:rsidRPr="00CF44EF">
        <w:rPr>
          <w:rFonts w:ascii="Arial" w:hAnsi="Arial" w:cs="Arial"/>
          <w:sz w:val="20"/>
          <w:szCs w:val="20"/>
          <w:lang w:val="en-GB" w:eastAsia="en-GB"/>
        </w:rPr>
        <w:t>addressing</w:t>
      </w:r>
      <w:r w:rsidR="00C908FD" w:rsidRPr="00CF44EF">
        <w:rPr>
          <w:rFonts w:ascii="Arial" w:hAnsi="Arial" w:cs="Arial"/>
          <w:sz w:val="20"/>
          <w:szCs w:val="20"/>
          <w:lang w:val="en-GB" w:eastAsia="en-GB"/>
        </w:rPr>
        <w:t xml:space="preserve"> </w:t>
      </w:r>
      <w:r w:rsidR="00B07547" w:rsidRPr="00CF44EF">
        <w:rPr>
          <w:rFonts w:ascii="Arial" w:hAnsi="Arial" w:cs="Arial"/>
          <w:sz w:val="20"/>
          <w:szCs w:val="20"/>
          <w:lang w:val="en-GB" w:eastAsia="en-GB"/>
        </w:rPr>
        <w:t>a</w:t>
      </w:r>
      <w:r w:rsidR="005335D1" w:rsidRPr="00CF44EF">
        <w:rPr>
          <w:rFonts w:ascii="Arial" w:hAnsi="Arial" w:cs="Arial"/>
          <w:sz w:val="20"/>
          <w:szCs w:val="20"/>
          <w:lang w:val="en-GB" w:eastAsia="en-GB"/>
        </w:rPr>
        <w:t xml:space="preserve"> </w:t>
      </w:r>
      <w:r w:rsidR="00914CAA" w:rsidRPr="00CF44EF">
        <w:rPr>
          <w:rFonts w:ascii="Arial" w:hAnsi="Arial" w:cs="Arial"/>
          <w:i/>
          <w:color w:val="548DD4" w:themeColor="text2" w:themeTint="99"/>
          <w:sz w:val="20"/>
          <w:szCs w:val="20"/>
          <w:lang w:val="en-GB" w:eastAsia="en-GB"/>
        </w:rPr>
        <w:t>Societal C</w:t>
      </w:r>
      <w:r w:rsidR="00C908FD" w:rsidRPr="00CF44EF">
        <w:rPr>
          <w:rFonts w:ascii="Arial" w:hAnsi="Arial" w:cs="Arial"/>
          <w:i/>
          <w:color w:val="548DD4" w:themeColor="text2" w:themeTint="99"/>
          <w:sz w:val="20"/>
          <w:szCs w:val="20"/>
          <w:lang w:val="en-GB" w:eastAsia="en-GB"/>
        </w:rPr>
        <w:t>hallenge</w:t>
      </w:r>
      <w:r w:rsidR="00914CAA" w:rsidRPr="00CF44EF">
        <w:rPr>
          <w:rFonts w:ascii="Arial" w:hAnsi="Arial" w:cs="Arial"/>
          <w:i/>
          <w:sz w:val="20"/>
          <w:szCs w:val="20"/>
          <w:lang w:val="en-GB" w:eastAsia="en-GB"/>
        </w:rPr>
        <w:t>.</w:t>
      </w:r>
      <w:r w:rsidR="00B07547" w:rsidRPr="00CF44EF">
        <w:rPr>
          <w:rFonts w:ascii="Arial" w:hAnsi="Arial" w:cs="Arial"/>
          <w:sz w:val="20"/>
          <w:szCs w:val="20"/>
          <w:lang w:val="en-GB" w:eastAsia="en-GB"/>
        </w:rPr>
        <w:t xml:space="preserve"> </w:t>
      </w:r>
    </w:p>
    <w:p w:rsidR="00A91325" w:rsidRPr="00CF44EF" w:rsidRDefault="00A91325" w:rsidP="00A91325">
      <w:pPr>
        <w:pStyle w:val="ListParagraph"/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</w:p>
    <w:p w:rsidR="00A91325" w:rsidRPr="00CF44EF" w:rsidRDefault="00B07547" w:rsidP="00A91325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An idea is considered </w:t>
      </w:r>
      <w:r w:rsidRPr="00CF44EF">
        <w:rPr>
          <w:rFonts w:ascii="Arial" w:hAnsi="Arial" w:cs="Arial"/>
          <w:i/>
          <w:color w:val="FFC000"/>
          <w:sz w:val="20"/>
          <w:szCs w:val="20"/>
          <w:lang w:val="en-GB" w:eastAsia="en-GB"/>
        </w:rPr>
        <w:t>innovative</w:t>
      </w: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 if it is new and has not been implemented before to solve </w:t>
      </w:r>
      <w:r w:rsidR="00BA33CA" w:rsidRPr="00CF44EF">
        <w:rPr>
          <w:rFonts w:ascii="Arial" w:hAnsi="Arial" w:cs="Arial"/>
          <w:sz w:val="20"/>
          <w:szCs w:val="20"/>
          <w:lang w:val="en-GB" w:eastAsia="en-GB"/>
        </w:rPr>
        <w:t>the</w:t>
      </w: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 identified societal challenge or is an improvement over existing solutions</w:t>
      </w:r>
      <w:r w:rsidR="00BA33CA" w:rsidRPr="00CF44EF">
        <w:rPr>
          <w:rFonts w:ascii="Arial" w:hAnsi="Arial" w:cs="Arial"/>
          <w:sz w:val="20"/>
          <w:szCs w:val="20"/>
          <w:lang w:val="en-GB" w:eastAsia="en-GB"/>
        </w:rPr>
        <w:t xml:space="preserve"> wherein the improvement provides a significant benefit to the target audience or market</w:t>
      </w: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. </w:t>
      </w:r>
    </w:p>
    <w:p w:rsidR="00A91325" w:rsidRPr="00CF44EF" w:rsidRDefault="00A91325" w:rsidP="00A91325">
      <w:pPr>
        <w:pStyle w:val="ListParagraph"/>
        <w:rPr>
          <w:rFonts w:ascii="Arial" w:hAnsi="Arial" w:cs="Arial"/>
          <w:sz w:val="20"/>
          <w:szCs w:val="20"/>
          <w:lang w:val="en-GB" w:eastAsia="en-GB"/>
        </w:rPr>
      </w:pPr>
    </w:p>
    <w:p w:rsidR="001F1CB5" w:rsidRPr="00CF44EF" w:rsidRDefault="00914CAA" w:rsidP="00914CAA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CF44EF">
        <w:rPr>
          <w:rFonts w:ascii="Arial" w:hAnsi="Arial" w:cs="Arial"/>
          <w:i/>
          <w:color w:val="548DD4" w:themeColor="text2" w:themeTint="99"/>
          <w:sz w:val="20"/>
          <w:szCs w:val="20"/>
          <w:lang w:val="en-GB" w:eastAsia="en-GB"/>
        </w:rPr>
        <w:t xml:space="preserve">Societal </w:t>
      </w:r>
      <w:r w:rsidR="001051F5" w:rsidRPr="00CF44EF">
        <w:rPr>
          <w:rFonts w:ascii="Arial" w:hAnsi="Arial" w:cs="Arial"/>
          <w:i/>
          <w:color w:val="548DD4" w:themeColor="text2" w:themeTint="99"/>
          <w:sz w:val="20"/>
          <w:szCs w:val="20"/>
          <w:lang w:val="en-GB" w:eastAsia="en-GB"/>
        </w:rPr>
        <w:t>Challenge</w:t>
      </w:r>
      <w:r w:rsidR="002B4B44" w:rsidRPr="00CF44EF">
        <w:rPr>
          <w:rFonts w:ascii="Arial" w:hAnsi="Arial" w:cs="Arial"/>
          <w:i/>
          <w:color w:val="548DD4" w:themeColor="text2" w:themeTint="99"/>
          <w:sz w:val="20"/>
          <w:szCs w:val="20"/>
          <w:lang w:val="en-GB" w:eastAsia="en-GB"/>
        </w:rPr>
        <w:t>s</w:t>
      </w:r>
      <w:r w:rsidRPr="00CF44EF">
        <w:rPr>
          <w:rFonts w:ascii="Arial" w:hAnsi="Arial" w:cs="Arial"/>
          <w:i/>
          <w:color w:val="548DD4" w:themeColor="text2" w:themeTint="99"/>
          <w:sz w:val="20"/>
          <w:szCs w:val="20"/>
          <w:lang w:val="en-GB" w:eastAsia="en-GB"/>
        </w:rPr>
        <w:t xml:space="preserve"> </w:t>
      </w:r>
      <w:r w:rsidRPr="00CF44EF">
        <w:rPr>
          <w:rFonts w:ascii="Arial" w:hAnsi="Arial" w:cs="Arial"/>
          <w:color w:val="000000" w:themeColor="text1"/>
          <w:sz w:val="20"/>
          <w:szCs w:val="20"/>
          <w:lang w:val="en-GB" w:eastAsia="en-GB"/>
        </w:rPr>
        <w:t>in</w:t>
      </w:r>
      <w:r w:rsidR="002B4B44" w:rsidRPr="00CF44EF">
        <w:rPr>
          <w:rFonts w:ascii="Arial" w:hAnsi="Arial" w:cs="Arial"/>
          <w:color w:val="000000" w:themeColor="text1"/>
          <w:sz w:val="20"/>
          <w:szCs w:val="20"/>
          <w:lang w:val="en-GB" w:eastAsia="en-GB"/>
        </w:rPr>
        <w:t xml:space="preserve"> this</w:t>
      </w:r>
      <w:r w:rsidR="002B4B44" w:rsidRPr="00CF44EF">
        <w:rPr>
          <w:rFonts w:ascii="Arial" w:eastAsia="Times New Roman" w:hAnsi="Arial" w:cs="Arial"/>
          <w:sz w:val="20"/>
          <w:szCs w:val="20"/>
          <w:lang w:val="en-ZA"/>
        </w:rPr>
        <w:t xml:space="preserve"> context refers to the problems that our society is grappling to resolve.  These </w:t>
      </w:r>
      <w:r w:rsidR="005F3CB7" w:rsidRPr="00CF44EF">
        <w:rPr>
          <w:rFonts w:ascii="Arial" w:eastAsia="Times New Roman" w:hAnsi="Arial" w:cs="Arial"/>
          <w:sz w:val="20"/>
          <w:szCs w:val="20"/>
          <w:lang w:val="en-ZA"/>
        </w:rPr>
        <w:t xml:space="preserve">may be national and </w:t>
      </w:r>
      <w:r w:rsidR="002B4B44" w:rsidRPr="00CF44EF">
        <w:rPr>
          <w:rFonts w:ascii="Arial" w:eastAsia="Times New Roman" w:hAnsi="Arial" w:cs="Arial"/>
          <w:sz w:val="20"/>
          <w:szCs w:val="20"/>
          <w:lang w:val="en-ZA"/>
        </w:rPr>
        <w:t xml:space="preserve">include cross-cutting </w:t>
      </w:r>
      <w:r w:rsidR="00A91325" w:rsidRPr="00CF44EF">
        <w:rPr>
          <w:rFonts w:ascii="Arial" w:eastAsia="Times New Roman" w:hAnsi="Arial" w:cs="Arial"/>
          <w:sz w:val="20"/>
          <w:szCs w:val="20"/>
          <w:lang w:val="en-ZA"/>
        </w:rPr>
        <w:t>such as</w:t>
      </w:r>
      <w:r w:rsidR="002B4B44" w:rsidRPr="00CF44EF">
        <w:rPr>
          <w:rFonts w:ascii="Arial" w:eastAsia="Times New Roman" w:hAnsi="Arial" w:cs="Arial"/>
          <w:sz w:val="20"/>
          <w:szCs w:val="20"/>
          <w:lang w:val="en-ZA"/>
        </w:rPr>
        <w:t xml:space="preserve"> poverty, food security, access to health, achieving inclusive and equitable quality education, achieving </w:t>
      </w:r>
      <w:r w:rsidR="0035298C" w:rsidRPr="00CF44EF">
        <w:rPr>
          <w:rFonts w:ascii="Arial" w:eastAsia="Times New Roman" w:hAnsi="Arial" w:cs="Arial"/>
          <w:sz w:val="20"/>
          <w:szCs w:val="20"/>
          <w:lang w:val="en-ZA"/>
        </w:rPr>
        <w:t>g</w:t>
      </w:r>
      <w:r w:rsidR="002B4B44" w:rsidRPr="00CF44EF">
        <w:rPr>
          <w:rFonts w:ascii="Arial" w:eastAsia="Times New Roman" w:hAnsi="Arial" w:cs="Arial"/>
          <w:sz w:val="20"/>
          <w:szCs w:val="20"/>
          <w:lang w:val="en-ZA"/>
        </w:rPr>
        <w:t xml:space="preserve">ender parity, sluggish economic growth, unemployment, access to health care, </w:t>
      </w:r>
      <w:r w:rsidR="001F1CB5" w:rsidRPr="00CF44EF">
        <w:rPr>
          <w:rFonts w:ascii="Arial" w:eastAsia="Times New Roman" w:hAnsi="Arial" w:cs="Arial"/>
          <w:sz w:val="20"/>
          <w:szCs w:val="20"/>
          <w:lang w:val="en-ZA"/>
        </w:rPr>
        <w:t>access to cheap reliable source of energy or portable water, et</w:t>
      </w:r>
      <w:r w:rsidR="002B4B44" w:rsidRPr="00CF44EF">
        <w:rPr>
          <w:rFonts w:ascii="Arial" w:eastAsia="Times New Roman" w:hAnsi="Arial" w:cs="Arial"/>
          <w:sz w:val="20"/>
          <w:szCs w:val="20"/>
          <w:lang w:val="en-ZA"/>
        </w:rPr>
        <w:t>c</w:t>
      </w:r>
      <w:r w:rsidR="001F1CB5" w:rsidRPr="00CF44EF">
        <w:rPr>
          <w:rFonts w:ascii="Arial" w:eastAsia="Times New Roman" w:hAnsi="Arial" w:cs="Arial"/>
          <w:sz w:val="20"/>
          <w:szCs w:val="20"/>
          <w:lang w:val="en-ZA"/>
        </w:rPr>
        <w:t>.</w:t>
      </w:r>
    </w:p>
    <w:p w:rsidR="001F1CB5" w:rsidRPr="00CF44EF" w:rsidRDefault="007759AA" w:rsidP="001F1CB5">
      <w:pPr>
        <w:spacing w:after="0" w:line="360" w:lineRule="auto"/>
        <w:ind w:left="720"/>
        <w:jc w:val="both"/>
        <w:rPr>
          <w:rStyle w:val="Hyperlink"/>
          <w:rFonts w:ascii="Arial" w:eastAsia="Times New Roman" w:hAnsi="Arial" w:cs="Arial"/>
          <w:smallCaps/>
          <w:sz w:val="20"/>
          <w:szCs w:val="20"/>
          <w:lang w:val="en-ZA"/>
        </w:rPr>
      </w:pPr>
      <w:hyperlink r:id="rId9" w:history="1">
        <w:r w:rsidR="001F1CB5" w:rsidRPr="00CF44EF">
          <w:rPr>
            <w:rStyle w:val="Hyperlink"/>
            <w:rFonts w:ascii="Arial" w:eastAsia="Times New Roman" w:hAnsi="Arial" w:cs="Arial"/>
            <w:smallCaps/>
            <w:sz w:val="20"/>
            <w:szCs w:val="20"/>
            <w:lang w:val="en-ZA"/>
          </w:rPr>
          <w:t>http://www.statssa.gov.za/MDG/SDGs_Country_Report_2019_South_Africa.pdf</w:t>
        </w:r>
      </w:hyperlink>
    </w:p>
    <w:p w:rsidR="007F303A" w:rsidRPr="00CF44EF" w:rsidRDefault="007759AA" w:rsidP="001F1CB5">
      <w:pPr>
        <w:spacing w:after="0" w:line="360" w:lineRule="auto"/>
        <w:ind w:left="720"/>
        <w:jc w:val="both"/>
        <w:rPr>
          <w:rStyle w:val="Hyperlink"/>
          <w:rFonts w:ascii="Arial" w:eastAsia="Times New Roman" w:hAnsi="Arial" w:cs="Arial"/>
          <w:smallCaps/>
          <w:sz w:val="20"/>
          <w:szCs w:val="20"/>
          <w:lang w:val="en-ZA"/>
        </w:rPr>
      </w:pPr>
      <w:hyperlink r:id="rId10" w:history="1">
        <w:r w:rsidR="007F303A" w:rsidRPr="00CF44EF">
          <w:rPr>
            <w:rStyle w:val="Hyperlink"/>
            <w:sz w:val="20"/>
            <w:szCs w:val="20"/>
          </w:rPr>
          <w:t>https://www.gov.za/sites/default/files/Executive%20Summary-NDP%202030%20-%20Our%20future%20-%20make%20it%20work.pdf</w:t>
        </w:r>
      </w:hyperlink>
    </w:p>
    <w:p w:rsidR="00BA33CA" w:rsidRPr="00CF44EF" w:rsidRDefault="005F3CB7" w:rsidP="001F1CB5">
      <w:pPr>
        <w:spacing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val="en-ZA"/>
        </w:rPr>
      </w:pPr>
      <w:r w:rsidRPr="00CF44EF">
        <w:rPr>
          <w:rFonts w:ascii="Arial" w:eastAsia="Times New Roman" w:hAnsi="Arial" w:cs="Arial"/>
          <w:sz w:val="20"/>
          <w:szCs w:val="20"/>
          <w:lang w:val="en-ZA"/>
        </w:rPr>
        <w:t xml:space="preserve">Some may be local affecting only a particular sector or group of people.  </w:t>
      </w:r>
      <w:r w:rsidR="001F1CB5" w:rsidRPr="00CF44EF">
        <w:rPr>
          <w:rFonts w:ascii="Arial" w:eastAsia="Times New Roman" w:hAnsi="Arial" w:cs="Arial"/>
          <w:sz w:val="20"/>
          <w:szCs w:val="20"/>
          <w:lang w:val="en-ZA"/>
        </w:rPr>
        <w:t xml:space="preserve">For more examples of some of the challenges:  </w:t>
      </w:r>
      <w:hyperlink r:id="rId11" w:history="1">
        <w:r w:rsidR="001F1CB5" w:rsidRPr="00CF44EF">
          <w:rPr>
            <w:rStyle w:val="Hyperlink"/>
            <w:rFonts w:ascii="Arial" w:eastAsia="Times New Roman" w:hAnsi="Arial" w:cs="Arial"/>
            <w:sz w:val="20"/>
            <w:szCs w:val="20"/>
            <w:lang w:val="en-ZA"/>
          </w:rPr>
          <w:t>http://openix.co.za/openix/inter-university-innovation-challenge</w:t>
        </w:r>
      </w:hyperlink>
    </w:p>
    <w:p w:rsidR="00A91325" w:rsidRDefault="00A91325" w:rsidP="001F1CB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ZA"/>
        </w:rPr>
      </w:pPr>
    </w:p>
    <w:p w:rsidR="001A07C6" w:rsidRDefault="001A07C6" w:rsidP="001F1CB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ZA"/>
        </w:rPr>
      </w:pPr>
    </w:p>
    <w:p w:rsidR="001A07C6" w:rsidRDefault="001A07C6" w:rsidP="001F1CB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ZA"/>
        </w:rPr>
      </w:pPr>
    </w:p>
    <w:p w:rsidR="001A07C6" w:rsidRDefault="001A07C6" w:rsidP="001F1CB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ZA"/>
        </w:rPr>
      </w:pPr>
    </w:p>
    <w:p w:rsidR="001A07C6" w:rsidRDefault="001A07C6" w:rsidP="001F1CB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ZA"/>
        </w:rPr>
      </w:pPr>
    </w:p>
    <w:p w:rsidR="001A07C6" w:rsidRDefault="001A07C6" w:rsidP="001F1CB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ZA"/>
        </w:rPr>
      </w:pPr>
    </w:p>
    <w:p w:rsidR="001A07C6" w:rsidRDefault="001A07C6" w:rsidP="001F1CB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ZA"/>
        </w:rPr>
      </w:pPr>
    </w:p>
    <w:p w:rsidR="001A07C6" w:rsidRDefault="001A07C6" w:rsidP="001F1CB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ZA"/>
        </w:rPr>
      </w:pPr>
    </w:p>
    <w:p w:rsidR="001A07C6" w:rsidRDefault="001A07C6" w:rsidP="001F1CB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ZA"/>
        </w:rPr>
      </w:pPr>
    </w:p>
    <w:p w:rsidR="001A07C6" w:rsidRDefault="001A07C6" w:rsidP="001F1CB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ZA"/>
        </w:rPr>
      </w:pPr>
    </w:p>
    <w:p w:rsidR="00551D2B" w:rsidRDefault="00551D2B" w:rsidP="001F1CB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ZA"/>
        </w:rPr>
      </w:pPr>
    </w:p>
    <w:p w:rsidR="00A91325" w:rsidRDefault="00A91325" w:rsidP="001F1CB5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val="en-ZA"/>
        </w:rPr>
      </w:pPr>
    </w:p>
    <w:p w:rsidR="008A144C" w:rsidRPr="00CF44EF" w:rsidRDefault="001F1CB5" w:rsidP="001F1CB5">
      <w:pPr>
        <w:spacing w:after="0" w:line="360" w:lineRule="auto"/>
        <w:jc w:val="center"/>
        <w:rPr>
          <w:rFonts w:ascii="Arial" w:eastAsia="Times New Roman" w:hAnsi="Arial" w:cs="Arial"/>
          <w:smallCaps/>
          <w:sz w:val="24"/>
          <w:szCs w:val="24"/>
          <w:lang w:val="en-ZA"/>
        </w:rPr>
      </w:pPr>
      <w:r w:rsidRPr="00CF44EF">
        <w:rPr>
          <w:rFonts w:ascii="Arial" w:hAnsi="Arial" w:cs="Arial"/>
          <w:smallCaps/>
          <w:color w:val="548DD4" w:themeColor="text2" w:themeTint="99"/>
          <w:sz w:val="28"/>
          <w:szCs w:val="20"/>
        </w:rPr>
        <w:lastRenderedPageBreak/>
        <w:t>How to Participate?</w:t>
      </w:r>
    </w:p>
    <w:p w:rsidR="001F1CB5" w:rsidRPr="001F1CB5" w:rsidRDefault="001F1CB5" w:rsidP="0020497A">
      <w:pPr>
        <w:spacing w:after="0" w:line="360" w:lineRule="auto"/>
        <w:ind w:left="360"/>
        <w:rPr>
          <w:rFonts w:ascii="Arial" w:eastAsia="Times New Roman" w:hAnsi="Arial" w:cs="Arial"/>
          <w:smallCaps/>
          <w:sz w:val="24"/>
          <w:szCs w:val="24"/>
          <w:lang w:val="en-ZA"/>
        </w:rPr>
      </w:pPr>
      <w:r>
        <w:rPr>
          <w:noProof/>
        </w:rPr>
        <w:drawing>
          <wp:inline distT="0" distB="0" distL="0" distR="0" wp14:anchorId="5B8F19D7" wp14:editId="700D26FC">
            <wp:extent cx="5844540" cy="4922520"/>
            <wp:effectExtent l="57150" t="19050" r="60960" b="68580"/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A91325" w:rsidRDefault="00A91325" w:rsidP="00A91325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DF599C" w:rsidRPr="00661C09" w:rsidRDefault="00661C09" w:rsidP="00661C09">
      <w:pPr>
        <w:spacing w:after="0" w:line="360" w:lineRule="auto"/>
        <w:rPr>
          <w:rFonts w:ascii="Arial" w:hAnsi="Arial" w:cs="Arial"/>
          <w:b/>
          <w:vertAlign w:val="superscript"/>
          <w:lang w:val="en-GB" w:eastAsia="en-GB"/>
        </w:rPr>
      </w:pPr>
      <w:r w:rsidRPr="007426E7">
        <w:rPr>
          <w:rFonts w:ascii="Arial" w:hAnsi="Arial" w:cs="Arial"/>
          <w:b/>
          <w:sz w:val="32"/>
          <w:szCs w:val="32"/>
          <w:vertAlign w:val="superscript"/>
        </w:rPr>
        <w:t>Application form</w:t>
      </w:r>
      <w:bookmarkStart w:id="0" w:name="_MON_1650774506"/>
      <w:bookmarkEnd w:id="0"/>
      <w:r>
        <w:rPr>
          <w:rFonts w:ascii="Arial" w:hAnsi="Arial" w:cs="Arial"/>
          <w:b/>
          <w:vertAlign w:val="superscript"/>
        </w:rPr>
        <w:object w:dxaOrig="1513" w:dyaOrig="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pt" o:ole="">
            <v:imagedata r:id="rId17" o:title=""/>
          </v:shape>
          <o:OLEObject Type="Embed" ProgID="Word.Document.12" ShapeID="_x0000_i1025" DrawAspect="Icon" ObjectID="_1651557201" r:id="rId18">
            <o:FieldCodes>\s</o:FieldCodes>
          </o:OLEObject>
        </w:object>
      </w:r>
      <w:r w:rsidR="00BA33CA" w:rsidRPr="00661C09">
        <w:rPr>
          <w:rFonts w:ascii="Arial" w:hAnsi="Arial" w:cs="Arial"/>
          <w:b/>
          <w:vertAlign w:val="superscript"/>
        </w:rPr>
        <w:br w:type="page"/>
      </w:r>
    </w:p>
    <w:p w:rsidR="0035298C" w:rsidRDefault="0035298C" w:rsidP="0020497A">
      <w:pPr>
        <w:spacing w:after="0" w:line="360" w:lineRule="auto"/>
        <w:jc w:val="center"/>
        <w:rPr>
          <w:rFonts w:ascii="Arial" w:hAnsi="Arial" w:cs="Arial"/>
          <w:smallCaps/>
          <w:color w:val="548DD4" w:themeColor="text2" w:themeTint="99"/>
          <w:sz w:val="32"/>
          <w:szCs w:val="20"/>
        </w:rPr>
      </w:pPr>
      <w:r>
        <w:rPr>
          <w:rFonts w:ascii="Arial" w:hAnsi="Arial" w:cs="Arial"/>
          <w:smallCaps/>
          <w:color w:val="548DD4" w:themeColor="text2" w:themeTint="99"/>
          <w:sz w:val="32"/>
          <w:szCs w:val="20"/>
        </w:rPr>
        <w:lastRenderedPageBreak/>
        <w:t>Assessment Criteria</w:t>
      </w:r>
      <w:r w:rsidR="00542B5A">
        <w:rPr>
          <w:rFonts w:ascii="Arial" w:hAnsi="Arial" w:cs="Arial"/>
          <w:smallCaps/>
          <w:color w:val="548DD4" w:themeColor="text2" w:themeTint="99"/>
          <w:sz w:val="32"/>
          <w:szCs w:val="20"/>
        </w:rPr>
        <w:t xml:space="preserve"> for </w:t>
      </w:r>
      <w:r w:rsidR="00575058">
        <w:rPr>
          <w:rFonts w:ascii="Arial" w:hAnsi="Arial" w:cs="Arial"/>
          <w:smallCaps/>
          <w:color w:val="548DD4" w:themeColor="text2" w:themeTint="99"/>
          <w:sz w:val="32"/>
          <w:szCs w:val="20"/>
        </w:rPr>
        <w:t>Preselection Stage</w:t>
      </w:r>
    </w:p>
    <w:tbl>
      <w:tblPr>
        <w:tblStyle w:val="TableGrid"/>
        <w:tblW w:w="10170" w:type="dxa"/>
        <w:tblInd w:w="-365" w:type="dxa"/>
        <w:tblLook w:val="04A0" w:firstRow="1" w:lastRow="0" w:firstColumn="1" w:lastColumn="0" w:noHBand="0" w:noVBand="1"/>
      </w:tblPr>
      <w:tblGrid>
        <w:gridCol w:w="3172"/>
        <w:gridCol w:w="6998"/>
      </w:tblGrid>
      <w:tr w:rsidR="0035298C" w:rsidRPr="00A02720" w:rsidTr="0035298C">
        <w:tc>
          <w:tcPr>
            <w:tcW w:w="3172" w:type="dxa"/>
          </w:tcPr>
          <w:p w:rsidR="0035298C" w:rsidRPr="00A02720" w:rsidRDefault="0035298C" w:rsidP="0035298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 xml:space="preserve">Problem definition (20%):  </w:t>
            </w:r>
          </w:p>
        </w:tc>
        <w:tc>
          <w:tcPr>
            <w:tcW w:w="6998" w:type="dxa"/>
          </w:tcPr>
          <w:p w:rsidR="0035298C" w:rsidRPr="00A02720" w:rsidRDefault="0035298C" w:rsidP="0035298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 xml:space="preserve">The extent to which the challenge being resolved has been clearly identified ad defined. </w:t>
            </w:r>
          </w:p>
        </w:tc>
      </w:tr>
      <w:tr w:rsidR="0035298C" w:rsidRPr="00A02720" w:rsidTr="0035298C">
        <w:tc>
          <w:tcPr>
            <w:tcW w:w="3172" w:type="dxa"/>
          </w:tcPr>
          <w:p w:rsidR="0035298C" w:rsidRPr="00A02720" w:rsidRDefault="0035298C" w:rsidP="0035298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 xml:space="preserve">Innovativeness of the proposed solution (50%):  </w:t>
            </w:r>
          </w:p>
        </w:tc>
        <w:tc>
          <w:tcPr>
            <w:tcW w:w="6998" w:type="dxa"/>
          </w:tcPr>
          <w:p w:rsidR="0035298C" w:rsidRPr="00A02720" w:rsidRDefault="0035298C" w:rsidP="0035298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>The extent to which the solution is new or is a significant improvement over existing solution.</w:t>
            </w:r>
          </w:p>
        </w:tc>
      </w:tr>
      <w:tr w:rsidR="0035298C" w:rsidRPr="00A02720" w:rsidTr="0035298C">
        <w:tc>
          <w:tcPr>
            <w:tcW w:w="3172" w:type="dxa"/>
          </w:tcPr>
          <w:p w:rsidR="0035298C" w:rsidRPr="00A02720" w:rsidRDefault="0035298C" w:rsidP="0035298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 xml:space="preserve">Feasibility of the proposed solution (20%):  </w:t>
            </w:r>
          </w:p>
        </w:tc>
        <w:tc>
          <w:tcPr>
            <w:tcW w:w="6998" w:type="dxa"/>
          </w:tcPr>
          <w:p w:rsidR="0035298C" w:rsidRPr="00A02720" w:rsidRDefault="0035298C" w:rsidP="0035298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>the extent to which the proposed solution is feasible having regard to the technical aspects of the project, timelines, team, partnerships, financial resources, etc.</w:t>
            </w:r>
          </w:p>
        </w:tc>
      </w:tr>
      <w:tr w:rsidR="0035298C" w:rsidRPr="00A02720" w:rsidTr="0035298C">
        <w:tc>
          <w:tcPr>
            <w:tcW w:w="3172" w:type="dxa"/>
          </w:tcPr>
          <w:p w:rsidR="0035298C" w:rsidRPr="00A02720" w:rsidRDefault="0035298C" w:rsidP="0035298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 xml:space="preserve">Potential Impact of the proposed solution (10%):  </w:t>
            </w:r>
          </w:p>
        </w:tc>
        <w:tc>
          <w:tcPr>
            <w:tcW w:w="6998" w:type="dxa"/>
          </w:tcPr>
          <w:p w:rsidR="0035298C" w:rsidRPr="00A02720" w:rsidRDefault="0035298C" w:rsidP="0035298C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>The extent to which the proposed solution will impact positively on the identified challenge.</w:t>
            </w:r>
          </w:p>
        </w:tc>
      </w:tr>
    </w:tbl>
    <w:p w:rsidR="0035298C" w:rsidRDefault="0035298C" w:rsidP="0020497A">
      <w:pPr>
        <w:spacing w:after="0" w:line="360" w:lineRule="auto"/>
        <w:jc w:val="center"/>
        <w:rPr>
          <w:rFonts w:ascii="Arial" w:hAnsi="Arial" w:cs="Arial"/>
          <w:smallCaps/>
          <w:color w:val="548DD4" w:themeColor="text2" w:themeTint="99"/>
          <w:sz w:val="32"/>
          <w:szCs w:val="20"/>
        </w:rPr>
      </w:pPr>
    </w:p>
    <w:p w:rsidR="00A02720" w:rsidRDefault="009E3200" w:rsidP="009E3200">
      <w:pPr>
        <w:spacing w:after="0" w:line="360" w:lineRule="auto"/>
        <w:jc w:val="center"/>
        <w:rPr>
          <w:rFonts w:ascii="Arial" w:hAnsi="Arial" w:cs="Arial"/>
          <w:smallCaps/>
          <w:color w:val="548DD4" w:themeColor="text2" w:themeTint="99"/>
          <w:sz w:val="32"/>
          <w:szCs w:val="20"/>
        </w:rPr>
      </w:pPr>
      <w:r>
        <w:rPr>
          <w:rFonts w:ascii="Arial" w:hAnsi="Arial" w:cs="Arial"/>
          <w:smallCaps/>
          <w:color w:val="548DD4" w:themeColor="text2" w:themeTint="99"/>
          <w:sz w:val="32"/>
          <w:szCs w:val="20"/>
        </w:rPr>
        <w:t xml:space="preserve">Assessment Criteria for </w:t>
      </w:r>
      <w:r w:rsidR="00575058">
        <w:rPr>
          <w:rFonts w:ascii="Arial" w:hAnsi="Arial" w:cs="Arial"/>
          <w:smallCaps/>
          <w:color w:val="548DD4" w:themeColor="text2" w:themeTint="99"/>
          <w:sz w:val="32"/>
          <w:szCs w:val="20"/>
        </w:rPr>
        <w:t xml:space="preserve">shortlisting and </w:t>
      </w:r>
      <w:r w:rsidR="005643D4">
        <w:rPr>
          <w:rFonts w:ascii="Arial" w:hAnsi="Arial" w:cs="Arial"/>
          <w:smallCaps/>
          <w:color w:val="548DD4" w:themeColor="text2" w:themeTint="99"/>
          <w:sz w:val="32"/>
          <w:szCs w:val="20"/>
        </w:rPr>
        <w:t xml:space="preserve">Final </w:t>
      </w:r>
      <w:r w:rsidR="00575058">
        <w:rPr>
          <w:rFonts w:ascii="Arial" w:hAnsi="Arial" w:cs="Arial"/>
          <w:smallCaps/>
          <w:color w:val="548DD4" w:themeColor="text2" w:themeTint="99"/>
          <w:sz w:val="32"/>
          <w:szCs w:val="20"/>
        </w:rPr>
        <w:t>Pitch stages</w:t>
      </w:r>
    </w:p>
    <w:p w:rsidR="009E3200" w:rsidRDefault="009E3200" w:rsidP="009E3200">
      <w:pPr>
        <w:spacing w:after="0" w:line="360" w:lineRule="auto"/>
        <w:jc w:val="center"/>
        <w:rPr>
          <w:rFonts w:ascii="Arial" w:hAnsi="Arial" w:cs="Arial"/>
          <w:smallCaps/>
          <w:color w:val="548DD4" w:themeColor="text2" w:themeTint="99"/>
          <w:sz w:val="3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E3200" w:rsidRPr="00A02720" w:rsidTr="009E3200">
        <w:tc>
          <w:tcPr>
            <w:tcW w:w="4675" w:type="dxa"/>
          </w:tcPr>
          <w:p w:rsidR="009E3200" w:rsidRPr="00A02720" w:rsidRDefault="009E3200" w:rsidP="009E3200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>Problem definition (5%):</w:t>
            </w:r>
          </w:p>
        </w:tc>
        <w:tc>
          <w:tcPr>
            <w:tcW w:w="4675" w:type="dxa"/>
          </w:tcPr>
          <w:p w:rsidR="009E3200" w:rsidRPr="009F4288" w:rsidRDefault="009E3200" w:rsidP="009F4288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 xml:space="preserve">The extent to which the applicant has a clear understanding of the challenge identified. </w:t>
            </w:r>
          </w:p>
        </w:tc>
      </w:tr>
      <w:tr w:rsidR="009E3200" w:rsidRPr="00A02720" w:rsidTr="009E3200">
        <w:tc>
          <w:tcPr>
            <w:tcW w:w="4675" w:type="dxa"/>
          </w:tcPr>
          <w:p w:rsidR="009E3200" w:rsidRPr="00A02720" w:rsidRDefault="009E3200" w:rsidP="009E3200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>Customer/user definition (5%):</w:t>
            </w:r>
          </w:p>
        </w:tc>
        <w:tc>
          <w:tcPr>
            <w:tcW w:w="4675" w:type="dxa"/>
          </w:tcPr>
          <w:p w:rsidR="009E3200" w:rsidRPr="00A02720" w:rsidRDefault="009E3200" w:rsidP="009E3200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>The extent to which the applicant has identified the appropriate customers and users.  The extent to which the applicant has undertaken customer discovery.</w:t>
            </w:r>
          </w:p>
        </w:tc>
      </w:tr>
      <w:tr w:rsidR="009E3200" w:rsidRPr="00A02720" w:rsidTr="009E3200">
        <w:tc>
          <w:tcPr>
            <w:tcW w:w="4675" w:type="dxa"/>
          </w:tcPr>
          <w:p w:rsidR="009E3200" w:rsidRPr="00A02720" w:rsidRDefault="009E3200" w:rsidP="009E3200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>Innovation (35%):</w:t>
            </w:r>
          </w:p>
        </w:tc>
        <w:tc>
          <w:tcPr>
            <w:tcW w:w="4675" w:type="dxa"/>
          </w:tcPr>
          <w:p w:rsidR="009E3200" w:rsidRPr="009F4288" w:rsidRDefault="009E3200" w:rsidP="009F4288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>The extent to which the proposed solution is innovative and differs from existing solutions.</w:t>
            </w:r>
          </w:p>
        </w:tc>
      </w:tr>
      <w:tr w:rsidR="009E3200" w:rsidRPr="00A02720" w:rsidTr="009E3200">
        <w:tc>
          <w:tcPr>
            <w:tcW w:w="4675" w:type="dxa"/>
          </w:tcPr>
          <w:p w:rsidR="009E3200" w:rsidRPr="00A02720" w:rsidRDefault="009E3200" w:rsidP="009E3200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>Feasibility (15%):</w:t>
            </w:r>
          </w:p>
        </w:tc>
        <w:tc>
          <w:tcPr>
            <w:tcW w:w="4675" w:type="dxa"/>
          </w:tcPr>
          <w:p w:rsidR="009E3200" w:rsidRPr="00A02720" w:rsidRDefault="009E3200" w:rsidP="009E3200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 xml:space="preserve">The extent to which the proposed solution is feasible having regard to the technical aspects of the project, timelines, partnerships, financial resources, </w:t>
            </w:r>
            <w:proofErr w:type="spellStart"/>
            <w:r w:rsidRPr="00A02720">
              <w:rPr>
                <w:rFonts w:ascii="Arial" w:hAnsi="Arial" w:cs="Arial"/>
                <w:b/>
                <w:sz w:val="20"/>
                <w:szCs w:val="20"/>
              </w:rPr>
              <w:t>etc</w:t>
            </w:r>
            <w:proofErr w:type="spellEnd"/>
          </w:p>
        </w:tc>
      </w:tr>
      <w:tr w:rsidR="009E3200" w:rsidRPr="00A02720" w:rsidTr="009E3200">
        <w:tc>
          <w:tcPr>
            <w:tcW w:w="4675" w:type="dxa"/>
          </w:tcPr>
          <w:p w:rsidR="009E3200" w:rsidRPr="00A02720" w:rsidRDefault="009E3200" w:rsidP="009E3200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 xml:space="preserve">Team (15%):  </w:t>
            </w:r>
          </w:p>
        </w:tc>
        <w:tc>
          <w:tcPr>
            <w:tcW w:w="4675" w:type="dxa"/>
          </w:tcPr>
          <w:p w:rsidR="009E3200" w:rsidRPr="00A02720" w:rsidRDefault="009E3200" w:rsidP="009E3200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 xml:space="preserve">The extent to which the team has the requisite expertise to develop and/or implement the proposed solution.  In the case of an individual </w:t>
            </w:r>
            <w:r w:rsidRPr="00A0272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applicant, this refers to the extent to which the individual </w:t>
            </w:r>
          </w:p>
        </w:tc>
      </w:tr>
      <w:tr w:rsidR="009E3200" w:rsidRPr="00A02720" w:rsidTr="009E3200">
        <w:tc>
          <w:tcPr>
            <w:tcW w:w="4675" w:type="dxa"/>
          </w:tcPr>
          <w:p w:rsidR="009E3200" w:rsidRPr="00A02720" w:rsidRDefault="009E3200" w:rsidP="009E3200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Sustainability (10%): </w:t>
            </w:r>
          </w:p>
          <w:p w:rsidR="009E3200" w:rsidRPr="00A02720" w:rsidRDefault="009E3200" w:rsidP="009E3200">
            <w:pPr>
              <w:spacing w:line="360" w:lineRule="auto"/>
              <w:ind w:left="1080"/>
              <w:jc w:val="both"/>
              <w:rPr>
                <w:rFonts w:ascii="Arial" w:hAnsi="Arial" w:cs="Arial"/>
                <w:b/>
                <w:smallCaps/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4675" w:type="dxa"/>
          </w:tcPr>
          <w:p w:rsidR="009E3200" w:rsidRPr="00A02720" w:rsidRDefault="009E3200" w:rsidP="009E3200">
            <w:pPr>
              <w:spacing w:line="360" w:lineRule="auto"/>
              <w:rPr>
                <w:rFonts w:ascii="Arial" w:hAnsi="Arial" w:cs="Arial"/>
                <w:b/>
                <w:smallCaps/>
                <w:color w:val="548DD4" w:themeColor="text2" w:themeTint="99"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>The extent to which the team has developed a sustainability plan for their proposed solution.</w:t>
            </w:r>
          </w:p>
        </w:tc>
      </w:tr>
      <w:tr w:rsidR="009E3200" w:rsidRPr="00A02720" w:rsidTr="009E3200">
        <w:tc>
          <w:tcPr>
            <w:tcW w:w="4675" w:type="dxa"/>
          </w:tcPr>
          <w:p w:rsidR="009E3200" w:rsidRPr="00A02720" w:rsidRDefault="009E3200" w:rsidP="009E3200">
            <w:pPr>
              <w:spacing w:line="360" w:lineRule="auto"/>
              <w:rPr>
                <w:rFonts w:ascii="Arial" w:hAnsi="Arial" w:cs="Arial"/>
                <w:b/>
                <w:smallCaps/>
                <w:color w:val="548DD4" w:themeColor="text2" w:themeTint="99"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 xml:space="preserve">Potential impact (10%):  </w:t>
            </w:r>
          </w:p>
        </w:tc>
        <w:tc>
          <w:tcPr>
            <w:tcW w:w="4675" w:type="dxa"/>
          </w:tcPr>
          <w:p w:rsidR="009E3200" w:rsidRPr="009F4288" w:rsidRDefault="009E3200" w:rsidP="009F4288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>The extent to which the proposed solution will make an impact to society.</w:t>
            </w:r>
          </w:p>
        </w:tc>
      </w:tr>
      <w:tr w:rsidR="009F4288" w:rsidRPr="00A02720" w:rsidTr="00D12579">
        <w:tc>
          <w:tcPr>
            <w:tcW w:w="9350" w:type="dxa"/>
            <w:gridSpan w:val="2"/>
          </w:tcPr>
          <w:p w:rsidR="009F4288" w:rsidRPr="003F5958" w:rsidRDefault="009F4288" w:rsidP="003F5958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02720">
              <w:rPr>
                <w:rFonts w:ascii="Arial" w:hAnsi="Arial" w:cs="Arial"/>
                <w:b/>
                <w:sz w:val="20"/>
                <w:szCs w:val="20"/>
              </w:rPr>
              <w:t>Quality of the submission/presentation (5%)</w:t>
            </w:r>
          </w:p>
        </w:tc>
      </w:tr>
    </w:tbl>
    <w:p w:rsidR="009E3200" w:rsidRDefault="009E3200" w:rsidP="0020497A">
      <w:pPr>
        <w:spacing w:after="0" w:line="360" w:lineRule="auto"/>
        <w:jc w:val="center"/>
        <w:rPr>
          <w:rFonts w:ascii="Arial" w:hAnsi="Arial" w:cs="Arial"/>
          <w:smallCaps/>
          <w:color w:val="548DD4" w:themeColor="text2" w:themeTint="99"/>
          <w:sz w:val="32"/>
          <w:szCs w:val="20"/>
        </w:rPr>
      </w:pPr>
    </w:p>
    <w:p w:rsidR="00AE5470" w:rsidRPr="00CF44EF" w:rsidRDefault="0020497A" w:rsidP="0020497A">
      <w:pPr>
        <w:spacing w:after="0" w:line="360" w:lineRule="auto"/>
        <w:jc w:val="center"/>
        <w:rPr>
          <w:rFonts w:ascii="Arial" w:hAnsi="Arial" w:cs="Arial"/>
          <w:smallCaps/>
          <w:color w:val="548DD4" w:themeColor="text2" w:themeTint="99"/>
          <w:sz w:val="28"/>
          <w:szCs w:val="20"/>
        </w:rPr>
      </w:pPr>
      <w:r w:rsidRPr="00CF44EF">
        <w:rPr>
          <w:rFonts w:ascii="Arial" w:hAnsi="Arial" w:cs="Arial"/>
          <w:smallCaps/>
          <w:color w:val="548DD4" w:themeColor="text2" w:themeTint="99"/>
          <w:sz w:val="28"/>
          <w:szCs w:val="20"/>
        </w:rPr>
        <w:t>What is in it for me?</w:t>
      </w:r>
    </w:p>
    <w:p w:rsidR="0018558E" w:rsidRPr="00CF44EF" w:rsidRDefault="0018558E" w:rsidP="00E959C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A maximum of </w:t>
      </w:r>
      <w:r w:rsidR="0020497A" w:rsidRPr="00CF44EF">
        <w:rPr>
          <w:rFonts w:ascii="Arial" w:hAnsi="Arial" w:cs="Arial"/>
          <w:sz w:val="20"/>
          <w:szCs w:val="20"/>
          <w:lang w:val="en-GB" w:eastAsia="en-GB"/>
        </w:rPr>
        <w:t>ten (</w:t>
      </w:r>
      <w:r w:rsidRPr="00CF44EF">
        <w:rPr>
          <w:rFonts w:ascii="Arial" w:hAnsi="Arial" w:cs="Arial"/>
          <w:sz w:val="20"/>
          <w:szCs w:val="20"/>
          <w:lang w:val="en-GB" w:eastAsia="en-GB"/>
        </w:rPr>
        <w:t>10</w:t>
      </w:r>
      <w:r w:rsidR="0020497A" w:rsidRPr="00CF44EF">
        <w:rPr>
          <w:rFonts w:ascii="Arial" w:hAnsi="Arial" w:cs="Arial"/>
          <w:sz w:val="20"/>
          <w:szCs w:val="20"/>
          <w:lang w:val="en-GB" w:eastAsia="en-GB"/>
        </w:rPr>
        <w:t xml:space="preserve">) </w:t>
      </w:r>
      <w:r w:rsidR="0020497A" w:rsidRPr="00CF44EF">
        <w:rPr>
          <w:rFonts w:ascii="Arial" w:hAnsi="Arial" w:cs="Arial"/>
          <w:color w:val="FFC000"/>
          <w:sz w:val="20"/>
          <w:szCs w:val="20"/>
          <w:lang w:val="en-GB" w:eastAsia="en-GB"/>
        </w:rPr>
        <w:t xml:space="preserve">Innovative </w:t>
      </w: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projects </w:t>
      </w:r>
      <w:r w:rsidR="0020497A" w:rsidRPr="00CF44EF">
        <w:rPr>
          <w:rFonts w:ascii="Arial" w:hAnsi="Arial" w:cs="Arial"/>
          <w:sz w:val="20"/>
          <w:szCs w:val="20"/>
          <w:lang w:val="en-GB" w:eastAsia="en-GB"/>
        </w:rPr>
        <w:t>will be eligible for:</w:t>
      </w:r>
    </w:p>
    <w:p w:rsidR="0018558E" w:rsidRPr="00CF44EF" w:rsidRDefault="0020497A" w:rsidP="0020497A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  <w:lang w:val="en-GB" w:eastAsia="en-GB"/>
        </w:rPr>
      </w:pP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Maximum of </w:t>
      </w:r>
      <w:r w:rsidR="0018558E" w:rsidRPr="00CF44EF">
        <w:rPr>
          <w:rFonts w:ascii="Arial" w:hAnsi="Arial" w:cs="Arial"/>
          <w:sz w:val="20"/>
          <w:szCs w:val="20"/>
          <w:lang w:val="en-GB" w:eastAsia="en-GB"/>
        </w:rPr>
        <w:t xml:space="preserve">R </w:t>
      </w:r>
      <w:r w:rsidR="001D52A9" w:rsidRPr="00CF44EF">
        <w:rPr>
          <w:rFonts w:ascii="Arial" w:hAnsi="Arial" w:cs="Arial"/>
          <w:sz w:val="20"/>
          <w:szCs w:val="20"/>
          <w:lang w:val="en-GB" w:eastAsia="en-GB"/>
        </w:rPr>
        <w:t>10</w:t>
      </w: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0 k per project.  </w:t>
      </w:r>
      <w:r w:rsidRPr="00CF44EF">
        <w:rPr>
          <w:rFonts w:ascii="Arial" w:hAnsi="Arial" w:cs="Arial"/>
          <w:b/>
          <w:i/>
          <w:color w:val="FF0000"/>
          <w:sz w:val="20"/>
          <w:szCs w:val="20"/>
          <w:lang w:val="en-GB" w:eastAsia="en-GB"/>
        </w:rPr>
        <w:t>Terms and Conditions apply!!!</w:t>
      </w:r>
    </w:p>
    <w:p w:rsidR="0018558E" w:rsidRPr="00CF44EF" w:rsidRDefault="0018558E" w:rsidP="0020497A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CF44EF">
        <w:rPr>
          <w:rFonts w:ascii="Arial" w:hAnsi="Arial" w:cs="Arial"/>
          <w:sz w:val="20"/>
          <w:szCs w:val="20"/>
          <w:lang w:val="en-GB" w:eastAsia="en-GB"/>
        </w:rPr>
        <w:t>Access to a dedicated mentor to assist with development and implementation of the idea/concept.</w:t>
      </w:r>
    </w:p>
    <w:p w:rsidR="0018558E" w:rsidRPr="00CF44EF" w:rsidRDefault="0018558E" w:rsidP="0020497A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Access to </w:t>
      </w:r>
      <w:r w:rsidR="0020497A" w:rsidRPr="00CF44EF">
        <w:rPr>
          <w:rFonts w:ascii="Arial" w:hAnsi="Arial" w:cs="Arial"/>
          <w:sz w:val="20"/>
          <w:szCs w:val="20"/>
          <w:lang w:val="en-GB" w:eastAsia="en-GB"/>
        </w:rPr>
        <w:t>pre-</w:t>
      </w:r>
      <w:r w:rsidRPr="00CF44EF">
        <w:rPr>
          <w:rFonts w:ascii="Arial" w:hAnsi="Arial" w:cs="Arial"/>
          <w:sz w:val="20"/>
          <w:szCs w:val="20"/>
          <w:lang w:val="en-GB" w:eastAsia="en-GB"/>
        </w:rPr>
        <w:t>incubation services where available</w:t>
      </w:r>
      <w:r w:rsidR="0020497A" w:rsidRPr="00CF44EF">
        <w:rPr>
          <w:rFonts w:ascii="Arial" w:hAnsi="Arial" w:cs="Arial"/>
          <w:sz w:val="20"/>
          <w:szCs w:val="20"/>
          <w:lang w:val="en-GB" w:eastAsia="en-GB"/>
        </w:rPr>
        <w:t>.</w:t>
      </w:r>
    </w:p>
    <w:p w:rsidR="0018558E" w:rsidRPr="00CF44EF" w:rsidRDefault="0018558E" w:rsidP="0020497A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CF44EF">
        <w:rPr>
          <w:rFonts w:ascii="Arial" w:hAnsi="Arial" w:cs="Arial"/>
          <w:sz w:val="20"/>
          <w:szCs w:val="20"/>
          <w:lang w:val="en-GB" w:eastAsia="en-GB"/>
        </w:rPr>
        <w:t>Access to a commercialisation specialist, IP specialist and product design professional.</w:t>
      </w:r>
    </w:p>
    <w:p w:rsidR="0020497A" w:rsidRPr="00CF44EF" w:rsidRDefault="0020497A" w:rsidP="0020497A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CF44EF">
        <w:rPr>
          <w:rFonts w:ascii="Arial" w:hAnsi="Arial" w:cs="Arial"/>
          <w:sz w:val="20"/>
          <w:szCs w:val="20"/>
          <w:lang w:val="en-GB" w:eastAsia="en-GB"/>
        </w:rPr>
        <w:t>Prototyping.</w:t>
      </w:r>
    </w:p>
    <w:p w:rsidR="0018558E" w:rsidRPr="00CF44EF" w:rsidRDefault="0018558E" w:rsidP="0020497A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CF44EF">
        <w:rPr>
          <w:rFonts w:ascii="Arial" w:hAnsi="Arial" w:cs="Arial"/>
          <w:sz w:val="20"/>
          <w:szCs w:val="20"/>
          <w:lang w:val="en-GB" w:eastAsia="en-GB"/>
        </w:rPr>
        <w:t>Assistance with marketing the idea/concept</w:t>
      </w:r>
      <w:r w:rsidR="0020497A" w:rsidRPr="00CF44EF">
        <w:rPr>
          <w:rFonts w:ascii="Arial" w:hAnsi="Arial" w:cs="Arial"/>
          <w:sz w:val="20"/>
          <w:szCs w:val="20"/>
          <w:lang w:val="en-GB" w:eastAsia="en-GB"/>
        </w:rPr>
        <w:t>.</w:t>
      </w:r>
    </w:p>
    <w:p w:rsidR="0018558E" w:rsidRPr="00CF44EF" w:rsidRDefault="0018558E" w:rsidP="0020497A">
      <w:pPr>
        <w:pStyle w:val="ListParagraph"/>
        <w:numPr>
          <w:ilvl w:val="1"/>
          <w:numId w:val="17"/>
        </w:numPr>
        <w:spacing w:after="0" w:line="360" w:lineRule="auto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Opportunity </w:t>
      </w:r>
      <w:r w:rsidR="0020497A" w:rsidRPr="00CF44EF">
        <w:rPr>
          <w:rFonts w:ascii="Arial" w:hAnsi="Arial" w:cs="Arial"/>
          <w:sz w:val="20"/>
          <w:szCs w:val="20"/>
          <w:lang w:val="en-GB" w:eastAsia="en-GB"/>
        </w:rPr>
        <w:t>for</w:t>
      </w:r>
      <w:r w:rsidR="006E56B8" w:rsidRPr="00CF44EF">
        <w:rPr>
          <w:rFonts w:ascii="Arial" w:hAnsi="Arial" w:cs="Arial"/>
          <w:sz w:val="20"/>
          <w:szCs w:val="20"/>
          <w:lang w:val="en-GB" w:eastAsia="en-GB"/>
        </w:rPr>
        <w:t xml:space="preserve"> Exchange </w:t>
      </w:r>
      <w:r w:rsidR="0020497A" w:rsidRPr="00CF44EF">
        <w:rPr>
          <w:rFonts w:ascii="Arial" w:hAnsi="Arial" w:cs="Arial"/>
          <w:sz w:val="20"/>
          <w:szCs w:val="20"/>
          <w:lang w:val="en-GB" w:eastAsia="en-GB"/>
        </w:rPr>
        <w:t>exposure</w:t>
      </w:r>
      <w:r w:rsidRPr="00CF44EF">
        <w:rPr>
          <w:rFonts w:ascii="Arial" w:hAnsi="Arial" w:cs="Arial"/>
          <w:sz w:val="20"/>
          <w:szCs w:val="20"/>
          <w:lang w:val="en-GB" w:eastAsia="en-GB"/>
        </w:rPr>
        <w:t xml:space="preserve">. </w:t>
      </w:r>
    </w:p>
    <w:p w:rsidR="0018558E" w:rsidRPr="00CF44EF" w:rsidRDefault="0018558E" w:rsidP="00E959C1">
      <w:pPr>
        <w:spacing w:after="0" w:line="360" w:lineRule="auto"/>
        <w:rPr>
          <w:rFonts w:ascii="Arial" w:hAnsi="Arial" w:cs="Arial"/>
          <w:sz w:val="16"/>
          <w:szCs w:val="20"/>
        </w:rPr>
      </w:pPr>
    </w:p>
    <w:p w:rsidR="00136FAE" w:rsidRPr="00CF44EF" w:rsidRDefault="00136FAE" w:rsidP="006E56B8">
      <w:pPr>
        <w:spacing w:after="0" w:line="360" w:lineRule="auto"/>
        <w:jc w:val="center"/>
        <w:rPr>
          <w:rFonts w:ascii="Arial" w:hAnsi="Arial" w:cs="Arial"/>
          <w:sz w:val="20"/>
          <w:szCs w:val="20"/>
          <w:lang w:val="en-ZA"/>
        </w:rPr>
      </w:pPr>
    </w:p>
    <w:p w:rsidR="00B44358" w:rsidRPr="00CF44EF" w:rsidRDefault="0018558E" w:rsidP="006E56B8">
      <w:pPr>
        <w:spacing w:after="0" w:line="360" w:lineRule="auto"/>
        <w:jc w:val="center"/>
        <w:rPr>
          <w:rFonts w:ascii="Arial" w:hAnsi="Arial" w:cs="Arial"/>
          <w:color w:val="548DD4" w:themeColor="text2" w:themeTint="99"/>
          <w:sz w:val="20"/>
          <w:szCs w:val="20"/>
          <w:lang w:val="en-ZA"/>
        </w:rPr>
      </w:pPr>
      <w:r w:rsidRPr="00CF44EF">
        <w:rPr>
          <w:rFonts w:ascii="Arial" w:hAnsi="Arial" w:cs="Arial"/>
          <w:sz w:val="20"/>
          <w:szCs w:val="20"/>
          <w:lang w:val="en-ZA"/>
        </w:rPr>
        <w:t>Enquiries may be directed to:</w:t>
      </w:r>
      <w:r w:rsidR="00136FAE" w:rsidRPr="00CF44EF">
        <w:rPr>
          <w:rFonts w:ascii="Arial" w:hAnsi="Arial" w:cs="Arial"/>
          <w:color w:val="548DD4" w:themeColor="text2" w:themeTint="99"/>
          <w:sz w:val="20"/>
          <w:szCs w:val="20"/>
          <w:lang w:val="en-ZA"/>
        </w:rPr>
        <w:t xml:space="preserve"> </w:t>
      </w:r>
      <w:r w:rsidR="006E56B8" w:rsidRPr="00CF44EF">
        <w:rPr>
          <w:rFonts w:ascii="Arial" w:hAnsi="Arial" w:cs="Arial"/>
          <w:color w:val="548DD4" w:themeColor="text2" w:themeTint="99"/>
          <w:sz w:val="20"/>
          <w:szCs w:val="20"/>
          <w:lang w:val="en-ZA"/>
        </w:rPr>
        <w:t>innovation@unisa.ac.za</w:t>
      </w:r>
    </w:p>
    <w:p w:rsidR="00136FAE" w:rsidRDefault="00136FAE" w:rsidP="00136FAE">
      <w:pPr>
        <w:spacing w:after="0" w:line="360" w:lineRule="auto"/>
        <w:rPr>
          <w:rFonts w:ascii="Arial" w:hAnsi="Arial" w:cs="Arial"/>
          <w:szCs w:val="20"/>
          <w:lang w:val="en-ZA"/>
        </w:rPr>
      </w:pPr>
    </w:p>
    <w:p w:rsidR="005D0791" w:rsidRPr="00ED2C88" w:rsidRDefault="005D0791" w:rsidP="00A91325">
      <w:pPr>
        <w:tabs>
          <w:tab w:val="left" w:pos="3864"/>
        </w:tabs>
        <w:rPr>
          <w:sz w:val="32"/>
          <w:szCs w:val="32"/>
          <w:lang w:bidi="he-IL"/>
        </w:rPr>
      </w:pPr>
      <w:bookmarkStart w:id="1" w:name="_GoBack"/>
      <w:bookmarkEnd w:id="1"/>
    </w:p>
    <w:sectPr w:rsidR="005D0791" w:rsidRPr="00ED2C88" w:rsidSect="00575058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9AA" w:rsidRDefault="007759AA" w:rsidP="00C908FD">
      <w:pPr>
        <w:spacing w:after="0" w:line="240" w:lineRule="auto"/>
      </w:pPr>
      <w:r>
        <w:separator/>
      </w:r>
    </w:p>
  </w:endnote>
  <w:endnote w:type="continuationSeparator" w:id="0">
    <w:p w:rsidR="007759AA" w:rsidRDefault="007759AA" w:rsidP="00C90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43182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22A6" w:rsidRDefault="006622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622A6" w:rsidRDefault="006622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9AA" w:rsidRDefault="007759AA" w:rsidP="00C908FD">
      <w:pPr>
        <w:spacing w:after="0" w:line="240" w:lineRule="auto"/>
      </w:pPr>
      <w:r>
        <w:separator/>
      </w:r>
    </w:p>
  </w:footnote>
  <w:footnote w:type="continuationSeparator" w:id="0">
    <w:p w:rsidR="007759AA" w:rsidRDefault="007759AA" w:rsidP="00C90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1B98" w:rsidRDefault="00257341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6667EBC" wp14:editId="3518D19B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10066655" cy="1866900"/>
          <wp:effectExtent l="0" t="0" r="0" b="0"/>
          <wp:wrapSquare wrapText="bothSides"/>
          <wp:docPr id="1" name="Picture 1" descr="2015 Data:Work A-Z:U:Unisa:3330 Unisa Research &amp; Innovation Revision:3330 DITT:JPEGS:3330 Unisa DITT Word Doc Cover &amp; Inside Templat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5 Data:Work A-Z:U:Unisa:3330 Unisa Research &amp; Innovation Revision:3330 DITT:JPEGS:3330 Unisa DITT Word Doc Cover &amp; Inside Template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561"/>
                  <a:stretch/>
                </pic:blipFill>
                <pic:spPr bwMode="auto">
                  <a:xfrm>
                    <a:off x="0" y="0"/>
                    <a:ext cx="10066655" cy="1866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01B98" w:rsidRDefault="00B01B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7CF3"/>
    <w:multiLevelType w:val="multilevel"/>
    <w:tmpl w:val="75AE2D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1743DC6"/>
    <w:multiLevelType w:val="hybridMultilevel"/>
    <w:tmpl w:val="34E477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47C4B"/>
    <w:multiLevelType w:val="hybridMultilevel"/>
    <w:tmpl w:val="1FB4C77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434488"/>
    <w:multiLevelType w:val="hybridMultilevel"/>
    <w:tmpl w:val="D62281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3080F"/>
    <w:multiLevelType w:val="hybridMultilevel"/>
    <w:tmpl w:val="8C889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3746F"/>
    <w:multiLevelType w:val="hybridMultilevel"/>
    <w:tmpl w:val="0AEEAADE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B6F72BB"/>
    <w:multiLevelType w:val="hybridMultilevel"/>
    <w:tmpl w:val="92F08730"/>
    <w:lvl w:ilvl="0" w:tplc="B4362E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B8733A"/>
    <w:multiLevelType w:val="hybridMultilevel"/>
    <w:tmpl w:val="D5CA5726"/>
    <w:lvl w:ilvl="0" w:tplc="406A86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D4A6F"/>
    <w:multiLevelType w:val="hybridMultilevel"/>
    <w:tmpl w:val="AC90AD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1080" w:hanging="360"/>
      </w:pPr>
      <w:rPr>
        <w:rFonts w:hint="default"/>
      </w:rPr>
    </w:lvl>
    <w:lvl w:ilvl="2" w:tplc="04090013">
      <w:start w:val="1"/>
      <w:numFmt w:val="upperRoman"/>
      <w:lvlText w:val="%3."/>
      <w:lvlJc w:val="right"/>
      <w:pPr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595DDA"/>
    <w:multiLevelType w:val="hybridMultilevel"/>
    <w:tmpl w:val="1382C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E41EC"/>
    <w:multiLevelType w:val="hybridMultilevel"/>
    <w:tmpl w:val="17186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5C5A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3C4E4E"/>
    <w:multiLevelType w:val="hybridMultilevel"/>
    <w:tmpl w:val="C49AFF14"/>
    <w:lvl w:ilvl="0" w:tplc="0C822A8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27845"/>
    <w:multiLevelType w:val="multilevel"/>
    <w:tmpl w:val="9CAA9342"/>
    <w:lvl w:ilvl="0">
      <w:start w:val="3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50" w:hanging="1800"/>
      </w:pPr>
      <w:rPr>
        <w:rFonts w:hint="default"/>
      </w:rPr>
    </w:lvl>
  </w:abstractNum>
  <w:abstractNum w:abstractNumId="14" w15:restartNumberingAfterBreak="0">
    <w:nsid w:val="559614D6"/>
    <w:multiLevelType w:val="hybridMultilevel"/>
    <w:tmpl w:val="16E4A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B7D92"/>
    <w:multiLevelType w:val="hybridMultilevel"/>
    <w:tmpl w:val="2312D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730382"/>
    <w:multiLevelType w:val="hybridMultilevel"/>
    <w:tmpl w:val="D6E223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C0DEC"/>
    <w:multiLevelType w:val="hybridMultilevel"/>
    <w:tmpl w:val="4BE02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110DE"/>
    <w:multiLevelType w:val="hybridMultilevel"/>
    <w:tmpl w:val="6ED68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81A34"/>
    <w:multiLevelType w:val="hybridMultilevel"/>
    <w:tmpl w:val="0632ED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D93954"/>
    <w:multiLevelType w:val="hybridMultilevel"/>
    <w:tmpl w:val="207EFC9A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C8A45F9"/>
    <w:multiLevelType w:val="hybridMultilevel"/>
    <w:tmpl w:val="28B28BEC"/>
    <w:lvl w:ilvl="0" w:tplc="04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960C78"/>
    <w:multiLevelType w:val="hybridMultilevel"/>
    <w:tmpl w:val="25209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913FD"/>
    <w:multiLevelType w:val="multilevel"/>
    <w:tmpl w:val="C9E278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"/>
  </w:num>
  <w:num w:numId="3">
    <w:abstractNumId w:val="23"/>
  </w:num>
  <w:num w:numId="4">
    <w:abstractNumId w:val="7"/>
  </w:num>
  <w:num w:numId="5">
    <w:abstractNumId w:val="3"/>
  </w:num>
  <w:num w:numId="6">
    <w:abstractNumId w:val="6"/>
  </w:num>
  <w:num w:numId="7">
    <w:abstractNumId w:val="13"/>
  </w:num>
  <w:num w:numId="8">
    <w:abstractNumId w:val="19"/>
  </w:num>
  <w:num w:numId="9">
    <w:abstractNumId w:val="10"/>
  </w:num>
  <w:num w:numId="10">
    <w:abstractNumId w:val="0"/>
  </w:num>
  <w:num w:numId="11">
    <w:abstractNumId w:val="12"/>
  </w:num>
  <w:num w:numId="12">
    <w:abstractNumId w:val="4"/>
  </w:num>
  <w:num w:numId="13">
    <w:abstractNumId w:val="1"/>
  </w:num>
  <w:num w:numId="14">
    <w:abstractNumId w:val="9"/>
  </w:num>
  <w:num w:numId="15">
    <w:abstractNumId w:val="17"/>
  </w:num>
  <w:num w:numId="16">
    <w:abstractNumId w:val="22"/>
  </w:num>
  <w:num w:numId="17">
    <w:abstractNumId w:val="15"/>
  </w:num>
  <w:num w:numId="18">
    <w:abstractNumId w:val="14"/>
  </w:num>
  <w:num w:numId="19">
    <w:abstractNumId w:val="11"/>
  </w:num>
  <w:num w:numId="20">
    <w:abstractNumId w:val="20"/>
  </w:num>
  <w:num w:numId="21">
    <w:abstractNumId w:val="21"/>
  </w:num>
  <w:num w:numId="22">
    <w:abstractNumId w:val="5"/>
  </w:num>
  <w:num w:numId="23">
    <w:abstractNumId w:val="1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08"/>
    <w:rsid w:val="00000DF6"/>
    <w:rsid w:val="0000143C"/>
    <w:rsid w:val="000278C9"/>
    <w:rsid w:val="000403B4"/>
    <w:rsid w:val="0005388A"/>
    <w:rsid w:val="00057AB5"/>
    <w:rsid w:val="00060D74"/>
    <w:rsid w:val="00066F46"/>
    <w:rsid w:val="000774E3"/>
    <w:rsid w:val="000851B2"/>
    <w:rsid w:val="000A028A"/>
    <w:rsid w:val="000A0A6D"/>
    <w:rsid w:val="000B2312"/>
    <w:rsid w:val="000B2785"/>
    <w:rsid w:val="000B7478"/>
    <w:rsid w:val="000C1260"/>
    <w:rsid w:val="000C1D22"/>
    <w:rsid w:val="000C78EF"/>
    <w:rsid w:val="000D236E"/>
    <w:rsid w:val="000D3E1E"/>
    <w:rsid w:val="000E00BD"/>
    <w:rsid w:val="001043BA"/>
    <w:rsid w:val="001051F5"/>
    <w:rsid w:val="001170F3"/>
    <w:rsid w:val="00122B5F"/>
    <w:rsid w:val="00122BE3"/>
    <w:rsid w:val="00123F5F"/>
    <w:rsid w:val="00130103"/>
    <w:rsid w:val="0013063C"/>
    <w:rsid w:val="00132B6D"/>
    <w:rsid w:val="00133F6F"/>
    <w:rsid w:val="00136FAE"/>
    <w:rsid w:val="001537A2"/>
    <w:rsid w:val="00155080"/>
    <w:rsid w:val="0015565C"/>
    <w:rsid w:val="00183589"/>
    <w:rsid w:val="0018558E"/>
    <w:rsid w:val="00185902"/>
    <w:rsid w:val="00193800"/>
    <w:rsid w:val="001A07C6"/>
    <w:rsid w:val="001B4B11"/>
    <w:rsid w:val="001C258A"/>
    <w:rsid w:val="001C344C"/>
    <w:rsid w:val="001C7875"/>
    <w:rsid w:val="001D52A9"/>
    <w:rsid w:val="001D58D3"/>
    <w:rsid w:val="001D736D"/>
    <w:rsid w:val="001E39B6"/>
    <w:rsid w:val="001E5E4B"/>
    <w:rsid w:val="001F1CB5"/>
    <w:rsid w:val="002027F4"/>
    <w:rsid w:val="00204880"/>
    <w:rsid w:val="0020497A"/>
    <w:rsid w:val="0020798C"/>
    <w:rsid w:val="00223783"/>
    <w:rsid w:val="002242F0"/>
    <w:rsid w:val="002243D7"/>
    <w:rsid w:val="00232529"/>
    <w:rsid w:val="002413A0"/>
    <w:rsid w:val="00252711"/>
    <w:rsid w:val="00252FD7"/>
    <w:rsid w:val="00257341"/>
    <w:rsid w:val="00272AF1"/>
    <w:rsid w:val="0027326E"/>
    <w:rsid w:val="00274BA1"/>
    <w:rsid w:val="00274D47"/>
    <w:rsid w:val="002A3139"/>
    <w:rsid w:val="002A4E68"/>
    <w:rsid w:val="002A7606"/>
    <w:rsid w:val="002B4B44"/>
    <w:rsid w:val="002C5B2E"/>
    <w:rsid w:val="002E575D"/>
    <w:rsid w:val="002F0685"/>
    <w:rsid w:val="002F6FEE"/>
    <w:rsid w:val="003230A0"/>
    <w:rsid w:val="00326878"/>
    <w:rsid w:val="00331411"/>
    <w:rsid w:val="003525E9"/>
    <w:rsid w:val="0035298C"/>
    <w:rsid w:val="00353F16"/>
    <w:rsid w:val="003618F5"/>
    <w:rsid w:val="00362D23"/>
    <w:rsid w:val="003710B7"/>
    <w:rsid w:val="0037529F"/>
    <w:rsid w:val="00376397"/>
    <w:rsid w:val="003773B2"/>
    <w:rsid w:val="00387728"/>
    <w:rsid w:val="003A11DA"/>
    <w:rsid w:val="003B2E2F"/>
    <w:rsid w:val="003D04F0"/>
    <w:rsid w:val="003D3BAE"/>
    <w:rsid w:val="003F0846"/>
    <w:rsid w:val="003F41C5"/>
    <w:rsid w:val="003F58E7"/>
    <w:rsid w:val="003F5958"/>
    <w:rsid w:val="00403481"/>
    <w:rsid w:val="00421B08"/>
    <w:rsid w:val="004252C0"/>
    <w:rsid w:val="00426DDA"/>
    <w:rsid w:val="00427D12"/>
    <w:rsid w:val="00431417"/>
    <w:rsid w:val="00444A0A"/>
    <w:rsid w:val="00450E60"/>
    <w:rsid w:val="00455969"/>
    <w:rsid w:val="00462BCC"/>
    <w:rsid w:val="0046538E"/>
    <w:rsid w:val="004846E7"/>
    <w:rsid w:val="00491B42"/>
    <w:rsid w:val="004B1E17"/>
    <w:rsid w:val="004D6980"/>
    <w:rsid w:val="004E7E6F"/>
    <w:rsid w:val="004F78C3"/>
    <w:rsid w:val="00500824"/>
    <w:rsid w:val="00501566"/>
    <w:rsid w:val="00501BD1"/>
    <w:rsid w:val="00506FD6"/>
    <w:rsid w:val="005153FB"/>
    <w:rsid w:val="0052276E"/>
    <w:rsid w:val="005272A8"/>
    <w:rsid w:val="005335D1"/>
    <w:rsid w:val="00533D73"/>
    <w:rsid w:val="00535F61"/>
    <w:rsid w:val="00542B5A"/>
    <w:rsid w:val="00551D2B"/>
    <w:rsid w:val="005532A5"/>
    <w:rsid w:val="00553C8F"/>
    <w:rsid w:val="00555EFF"/>
    <w:rsid w:val="005643D4"/>
    <w:rsid w:val="00575058"/>
    <w:rsid w:val="005811A9"/>
    <w:rsid w:val="00591525"/>
    <w:rsid w:val="00591558"/>
    <w:rsid w:val="0059751D"/>
    <w:rsid w:val="005A0880"/>
    <w:rsid w:val="005B41EE"/>
    <w:rsid w:val="005B4D97"/>
    <w:rsid w:val="005C7F22"/>
    <w:rsid w:val="005D0791"/>
    <w:rsid w:val="005D0878"/>
    <w:rsid w:val="005D4437"/>
    <w:rsid w:val="005E1935"/>
    <w:rsid w:val="005E3086"/>
    <w:rsid w:val="005E7F5A"/>
    <w:rsid w:val="005F0A08"/>
    <w:rsid w:val="005F3CB7"/>
    <w:rsid w:val="00605E31"/>
    <w:rsid w:val="006135A8"/>
    <w:rsid w:val="00623AA0"/>
    <w:rsid w:val="006253EC"/>
    <w:rsid w:val="00637ADD"/>
    <w:rsid w:val="0064398E"/>
    <w:rsid w:val="006520B1"/>
    <w:rsid w:val="00653CC1"/>
    <w:rsid w:val="00654DB4"/>
    <w:rsid w:val="0065604A"/>
    <w:rsid w:val="00661775"/>
    <w:rsid w:val="00661C09"/>
    <w:rsid w:val="006622A6"/>
    <w:rsid w:val="0066551A"/>
    <w:rsid w:val="00667DF6"/>
    <w:rsid w:val="0067495F"/>
    <w:rsid w:val="006804D7"/>
    <w:rsid w:val="00686415"/>
    <w:rsid w:val="00691046"/>
    <w:rsid w:val="006A712B"/>
    <w:rsid w:val="006B2A3A"/>
    <w:rsid w:val="006C1963"/>
    <w:rsid w:val="006C596F"/>
    <w:rsid w:val="006C6215"/>
    <w:rsid w:val="006D1994"/>
    <w:rsid w:val="006E1C66"/>
    <w:rsid w:val="006E56B8"/>
    <w:rsid w:val="006E6343"/>
    <w:rsid w:val="006F4C68"/>
    <w:rsid w:val="006F61DE"/>
    <w:rsid w:val="00705418"/>
    <w:rsid w:val="0070641A"/>
    <w:rsid w:val="0071330D"/>
    <w:rsid w:val="0071342B"/>
    <w:rsid w:val="00725E43"/>
    <w:rsid w:val="0072685A"/>
    <w:rsid w:val="007426E7"/>
    <w:rsid w:val="00745E2A"/>
    <w:rsid w:val="007759AA"/>
    <w:rsid w:val="00783D79"/>
    <w:rsid w:val="00783FF5"/>
    <w:rsid w:val="007A0261"/>
    <w:rsid w:val="007B048E"/>
    <w:rsid w:val="007B7049"/>
    <w:rsid w:val="007C4AA4"/>
    <w:rsid w:val="007D6345"/>
    <w:rsid w:val="007F303A"/>
    <w:rsid w:val="007F6A19"/>
    <w:rsid w:val="00801AD3"/>
    <w:rsid w:val="00814408"/>
    <w:rsid w:val="0082013E"/>
    <w:rsid w:val="00836328"/>
    <w:rsid w:val="00843DEE"/>
    <w:rsid w:val="00847274"/>
    <w:rsid w:val="0085536F"/>
    <w:rsid w:val="00856636"/>
    <w:rsid w:val="00857329"/>
    <w:rsid w:val="008603FD"/>
    <w:rsid w:val="00872AD5"/>
    <w:rsid w:val="00887929"/>
    <w:rsid w:val="0089122C"/>
    <w:rsid w:val="00891751"/>
    <w:rsid w:val="0089596B"/>
    <w:rsid w:val="00896813"/>
    <w:rsid w:val="008A144C"/>
    <w:rsid w:val="008A37EA"/>
    <w:rsid w:val="008D2A66"/>
    <w:rsid w:val="008D2CE3"/>
    <w:rsid w:val="008E4BCE"/>
    <w:rsid w:val="0090203A"/>
    <w:rsid w:val="00904BC7"/>
    <w:rsid w:val="00906C76"/>
    <w:rsid w:val="00911F24"/>
    <w:rsid w:val="00914CAA"/>
    <w:rsid w:val="00933240"/>
    <w:rsid w:val="00936441"/>
    <w:rsid w:val="00936D2E"/>
    <w:rsid w:val="00945873"/>
    <w:rsid w:val="00951024"/>
    <w:rsid w:val="0096090A"/>
    <w:rsid w:val="0096139D"/>
    <w:rsid w:val="00961B1C"/>
    <w:rsid w:val="0097589E"/>
    <w:rsid w:val="00976133"/>
    <w:rsid w:val="0098034A"/>
    <w:rsid w:val="009839F0"/>
    <w:rsid w:val="009865D4"/>
    <w:rsid w:val="009A483D"/>
    <w:rsid w:val="009B43A7"/>
    <w:rsid w:val="009C1DDE"/>
    <w:rsid w:val="009E19F3"/>
    <w:rsid w:val="009E30B8"/>
    <w:rsid w:val="009E3200"/>
    <w:rsid w:val="009F4288"/>
    <w:rsid w:val="009F64E8"/>
    <w:rsid w:val="00A02720"/>
    <w:rsid w:val="00A1558D"/>
    <w:rsid w:val="00A21073"/>
    <w:rsid w:val="00A3045F"/>
    <w:rsid w:val="00A3073D"/>
    <w:rsid w:val="00A578DA"/>
    <w:rsid w:val="00A65B93"/>
    <w:rsid w:val="00A6775F"/>
    <w:rsid w:val="00A75355"/>
    <w:rsid w:val="00A76EA8"/>
    <w:rsid w:val="00A91325"/>
    <w:rsid w:val="00A92490"/>
    <w:rsid w:val="00A95399"/>
    <w:rsid w:val="00A95F20"/>
    <w:rsid w:val="00AA126C"/>
    <w:rsid w:val="00AA3ECC"/>
    <w:rsid w:val="00AA7C06"/>
    <w:rsid w:val="00AB0F2B"/>
    <w:rsid w:val="00AB1C43"/>
    <w:rsid w:val="00AB66D8"/>
    <w:rsid w:val="00AC73A2"/>
    <w:rsid w:val="00AE5470"/>
    <w:rsid w:val="00AF64F6"/>
    <w:rsid w:val="00B01B98"/>
    <w:rsid w:val="00B0461B"/>
    <w:rsid w:val="00B06817"/>
    <w:rsid w:val="00B07547"/>
    <w:rsid w:val="00B14A7D"/>
    <w:rsid w:val="00B1728C"/>
    <w:rsid w:val="00B22782"/>
    <w:rsid w:val="00B43EC3"/>
    <w:rsid w:val="00B44358"/>
    <w:rsid w:val="00B444C2"/>
    <w:rsid w:val="00B56F14"/>
    <w:rsid w:val="00B658A5"/>
    <w:rsid w:val="00B71533"/>
    <w:rsid w:val="00B85258"/>
    <w:rsid w:val="00B85587"/>
    <w:rsid w:val="00BA148E"/>
    <w:rsid w:val="00BA33CA"/>
    <w:rsid w:val="00BA4EEC"/>
    <w:rsid w:val="00BA589D"/>
    <w:rsid w:val="00BC4706"/>
    <w:rsid w:val="00BD32BC"/>
    <w:rsid w:val="00BD6EE2"/>
    <w:rsid w:val="00C04D7A"/>
    <w:rsid w:val="00C0519D"/>
    <w:rsid w:val="00C05571"/>
    <w:rsid w:val="00C13CBA"/>
    <w:rsid w:val="00C14BF1"/>
    <w:rsid w:val="00C16A90"/>
    <w:rsid w:val="00C20FB4"/>
    <w:rsid w:val="00C661FC"/>
    <w:rsid w:val="00C8746F"/>
    <w:rsid w:val="00C908FD"/>
    <w:rsid w:val="00CB4831"/>
    <w:rsid w:val="00CB61CA"/>
    <w:rsid w:val="00CC036A"/>
    <w:rsid w:val="00CD6AFB"/>
    <w:rsid w:val="00CE386F"/>
    <w:rsid w:val="00CE5280"/>
    <w:rsid w:val="00CE623D"/>
    <w:rsid w:val="00CF44EF"/>
    <w:rsid w:val="00D01A42"/>
    <w:rsid w:val="00D10920"/>
    <w:rsid w:val="00D10CA9"/>
    <w:rsid w:val="00D12840"/>
    <w:rsid w:val="00D158EB"/>
    <w:rsid w:val="00D21601"/>
    <w:rsid w:val="00D32521"/>
    <w:rsid w:val="00D57220"/>
    <w:rsid w:val="00D70B09"/>
    <w:rsid w:val="00D73753"/>
    <w:rsid w:val="00D77559"/>
    <w:rsid w:val="00DB58D6"/>
    <w:rsid w:val="00DC27DC"/>
    <w:rsid w:val="00DC510C"/>
    <w:rsid w:val="00DD3059"/>
    <w:rsid w:val="00DF3C71"/>
    <w:rsid w:val="00DF599C"/>
    <w:rsid w:val="00E07829"/>
    <w:rsid w:val="00E11843"/>
    <w:rsid w:val="00E15341"/>
    <w:rsid w:val="00E20AAD"/>
    <w:rsid w:val="00E21995"/>
    <w:rsid w:val="00E31C7E"/>
    <w:rsid w:val="00E34BBA"/>
    <w:rsid w:val="00E40ADD"/>
    <w:rsid w:val="00E44DF9"/>
    <w:rsid w:val="00E53C5F"/>
    <w:rsid w:val="00E6007A"/>
    <w:rsid w:val="00E950ED"/>
    <w:rsid w:val="00E959C1"/>
    <w:rsid w:val="00EA5646"/>
    <w:rsid w:val="00EB1AA2"/>
    <w:rsid w:val="00EB35A9"/>
    <w:rsid w:val="00EB3BFB"/>
    <w:rsid w:val="00EB618E"/>
    <w:rsid w:val="00EC461D"/>
    <w:rsid w:val="00ED0CF7"/>
    <w:rsid w:val="00ED2C88"/>
    <w:rsid w:val="00ED72F6"/>
    <w:rsid w:val="00EE47FD"/>
    <w:rsid w:val="00EF6022"/>
    <w:rsid w:val="00EF703C"/>
    <w:rsid w:val="00EF7659"/>
    <w:rsid w:val="00F26849"/>
    <w:rsid w:val="00F37FE9"/>
    <w:rsid w:val="00F42F45"/>
    <w:rsid w:val="00F456C6"/>
    <w:rsid w:val="00F50EC4"/>
    <w:rsid w:val="00F53451"/>
    <w:rsid w:val="00F61F6A"/>
    <w:rsid w:val="00F63581"/>
    <w:rsid w:val="00F63F7A"/>
    <w:rsid w:val="00F70601"/>
    <w:rsid w:val="00F75B7F"/>
    <w:rsid w:val="00F91FF9"/>
    <w:rsid w:val="00F93B97"/>
    <w:rsid w:val="00FA7AA1"/>
    <w:rsid w:val="00FB5761"/>
    <w:rsid w:val="00FC0900"/>
    <w:rsid w:val="00FC235B"/>
    <w:rsid w:val="00FE1934"/>
    <w:rsid w:val="00FE6319"/>
    <w:rsid w:val="00FF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B6391"/>
  <w15:docId w15:val="{5037135B-49F3-4152-9F85-EEA806F5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45E2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B0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73D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ED72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D72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nhideWhenUsed/>
    <w:rsid w:val="00653CC1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C1D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C1D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rsid w:val="00745E2A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C90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8FD"/>
  </w:style>
  <w:style w:type="paragraph" w:styleId="Footer">
    <w:name w:val="footer"/>
    <w:basedOn w:val="Normal"/>
    <w:link w:val="FooterChar"/>
    <w:uiPriority w:val="99"/>
    <w:unhideWhenUsed/>
    <w:rsid w:val="00C908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8FD"/>
  </w:style>
  <w:style w:type="table" w:styleId="TableGrid">
    <w:name w:val="Table Grid"/>
    <w:basedOn w:val="TableNormal"/>
    <w:uiPriority w:val="59"/>
    <w:rsid w:val="002F6FEE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F6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bidi="he-IL"/>
    </w:rPr>
  </w:style>
  <w:style w:type="table" w:styleId="GridTable6Colorful-Accent4">
    <w:name w:val="Grid Table 6 Colorful Accent 4"/>
    <w:basedOn w:val="TableNormal"/>
    <w:uiPriority w:val="51"/>
    <w:rsid w:val="003D3BA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904BC7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1Light">
    <w:name w:val="Grid Table 1 Light"/>
    <w:basedOn w:val="TableNormal"/>
    <w:uiPriority w:val="46"/>
    <w:rsid w:val="00904BC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04B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B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B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B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BC7"/>
    <w:rPr>
      <w:b/>
      <w:bCs/>
      <w:sz w:val="20"/>
      <w:szCs w:val="20"/>
    </w:rPr>
  </w:style>
  <w:style w:type="paragraph" w:styleId="NoSpacing">
    <w:name w:val="No Spacing"/>
    <w:uiPriority w:val="1"/>
    <w:qFormat/>
    <w:rsid w:val="00CE386F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427D12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D0791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D0791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Reference">
    <w:name w:val="Subtle Reference"/>
    <w:basedOn w:val="DefaultParagraphFont"/>
    <w:uiPriority w:val="31"/>
    <w:qFormat/>
    <w:rsid w:val="002B4B44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diagramLayout" Target="diagrams/layout1.xml"/><Relationship Id="rId18" Type="http://schemas.openxmlformats.org/officeDocument/2006/relationships/package" Target="embeddings/Microsoft_Word_Document.docx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penix.co.za/openix/inter-university-innovation-challenge" TargetMode="Externa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hyperlink" Target="https://www.gov.za/sites/default/files/Executive%20Summary-NDP%202030%20-%20Our%20future%20-%20make%20it%20work.pdf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tatssa.gov.za/MDG/SDGs_Country_Report_2019_South_Africa.pdf" TargetMode="External"/><Relationship Id="rId14" Type="http://schemas.openxmlformats.org/officeDocument/2006/relationships/diagramQuickStyle" Target="diagrams/quickStyle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A4C3576-F2E0-4384-A667-39C5813AA422}" type="doc">
      <dgm:prSet loTypeId="urn:microsoft.com/office/officeart/2005/8/layout/process4" loCatId="process" qsTypeId="urn:microsoft.com/office/officeart/2005/8/quickstyle/simple4" qsCatId="simple" csTypeId="urn:microsoft.com/office/officeart/2005/8/colors/colorful3" csCatId="colorful" phldr="1"/>
      <dgm:spPr/>
      <dgm:t>
        <a:bodyPr/>
        <a:lstStyle/>
        <a:p>
          <a:endParaRPr lang="en-US"/>
        </a:p>
      </dgm:t>
    </dgm:pt>
    <dgm:pt modelId="{CA3B4F97-A61E-48AF-9877-DB9321C117E9}">
      <dgm:prSet phldrT="[Text]"/>
      <dgm:spPr/>
      <dgm:t>
        <a:bodyPr/>
        <a:lstStyle/>
        <a:p>
          <a:r>
            <a:rPr lang="en-US"/>
            <a:t>Submit the Application form</a:t>
          </a:r>
        </a:p>
      </dgm:t>
    </dgm:pt>
    <dgm:pt modelId="{A03CCB8B-CFC8-42EF-9292-B0A00201C0AD}" type="parTrans" cxnId="{7DCDE7C1-B0A6-4BD4-A589-DBCEF6A4E725}">
      <dgm:prSet/>
      <dgm:spPr/>
      <dgm:t>
        <a:bodyPr/>
        <a:lstStyle/>
        <a:p>
          <a:endParaRPr lang="en-US"/>
        </a:p>
      </dgm:t>
    </dgm:pt>
    <dgm:pt modelId="{8812994D-3930-4D18-B69B-7AB7120EA590}" type="sibTrans" cxnId="{7DCDE7C1-B0A6-4BD4-A589-DBCEF6A4E725}">
      <dgm:prSet/>
      <dgm:spPr/>
      <dgm:t>
        <a:bodyPr/>
        <a:lstStyle/>
        <a:p>
          <a:endParaRPr lang="en-US"/>
        </a:p>
      </dgm:t>
    </dgm:pt>
    <dgm:pt modelId="{D0E38AC6-0279-40B7-8C1B-982A226F3AD1}">
      <dgm:prSet phldrT="[Text]"/>
      <dgm:spPr/>
      <dgm:t>
        <a:bodyPr/>
        <a:lstStyle/>
        <a:p>
          <a:r>
            <a:rPr lang="en-US"/>
            <a:t>Pre-selection</a:t>
          </a:r>
        </a:p>
      </dgm:t>
    </dgm:pt>
    <dgm:pt modelId="{A2848269-89E0-40ED-9820-195F3D939154}" type="parTrans" cxnId="{75CD4E8C-F99A-4E2A-A18B-17DCE79F3436}">
      <dgm:prSet/>
      <dgm:spPr/>
      <dgm:t>
        <a:bodyPr/>
        <a:lstStyle/>
        <a:p>
          <a:endParaRPr lang="en-US"/>
        </a:p>
      </dgm:t>
    </dgm:pt>
    <dgm:pt modelId="{61A2C137-B880-479F-B7F9-25F2335B97E9}" type="sibTrans" cxnId="{75CD4E8C-F99A-4E2A-A18B-17DCE79F3436}">
      <dgm:prSet/>
      <dgm:spPr/>
      <dgm:t>
        <a:bodyPr/>
        <a:lstStyle/>
        <a:p>
          <a:endParaRPr lang="en-US"/>
        </a:p>
      </dgm:t>
    </dgm:pt>
    <dgm:pt modelId="{88A12DB1-79DF-461A-AA07-E033A1F8F572}">
      <dgm:prSet phldrT="[Text]"/>
      <dgm:spPr/>
      <dgm:t>
        <a:bodyPr/>
        <a:lstStyle/>
        <a:p>
          <a:r>
            <a:rPr lang="en-US"/>
            <a:t>If successfull, attend a 4 day Virtual </a:t>
          </a:r>
          <a:r>
            <a:rPr lang="en-US" b="1" i="1"/>
            <a:t>Bootcamp Ignite</a:t>
          </a:r>
        </a:p>
      </dgm:t>
    </dgm:pt>
    <dgm:pt modelId="{3A940C2A-C4B0-4B2E-9550-549D808E9BF0}" type="parTrans" cxnId="{ED59FEA4-C7DF-4685-B191-7B9B1C4FACEB}">
      <dgm:prSet/>
      <dgm:spPr/>
      <dgm:t>
        <a:bodyPr/>
        <a:lstStyle/>
        <a:p>
          <a:endParaRPr lang="en-US"/>
        </a:p>
      </dgm:t>
    </dgm:pt>
    <dgm:pt modelId="{639A7B34-6B17-45A6-9F2B-D291508B2CA2}" type="sibTrans" cxnId="{ED59FEA4-C7DF-4685-B191-7B9B1C4FACEB}">
      <dgm:prSet/>
      <dgm:spPr/>
      <dgm:t>
        <a:bodyPr/>
        <a:lstStyle/>
        <a:p>
          <a:endParaRPr lang="en-US"/>
        </a:p>
      </dgm:t>
    </dgm:pt>
    <dgm:pt modelId="{959A6832-B4F1-4292-B338-0E377D2BF40D}">
      <dgm:prSet/>
      <dgm:spPr/>
      <dgm:t>
        <a:bodyPr/>
        <a:lstStyle/>
        <a:p>
          <a:r>
            <a:rPr lang="en-US"/>
            <a:t>Submit your Final Application</a:t>
          </a:r>
        </a:p>
      </dgm:t>
    </dgm:pt>
    <dgm:pt modelId="{A7923E65-9F1C-4155-B5DE-008A24076237}" type="parTrans" cxnId="{C0D4D440-5FC8-411B-B01C-240448A488F4}">
      <dgm:prSet/>
      <dgm:spPr/>
      <dgm:t>
        <a:bodyPr/>
        <a:lstStyle/>
        <a:p>
          <a:endParaRPr lang="en-US"/>
        </a:p>
      </dgm:t>
    </dgm:pt>
    <dgm:pt modelId="{92A99FF2-E16D-40B6-B474-C84241C634FF}" type="sibTrans" cxnId="{C0D4D440-5FC8-411B-B01C-240448A488F4}">
      <dgm:prSet/>
      <dgm:spPr/>
      <dgm:t>
        <a:bodyPr/>
        <a:lstStyle/>
        <a:p>
          <a:endParaRPr lang="en-US"/>
        </a:p>
      </dgm:t>
    </dgm:pt>
    <dgm:pt modelId="{438DA210-1483-4840-A0B6-AC944C099E1B}">
      <dgm:prSet/>
      <dgm:spPr/>
      <dgm:t>
        <a:bodyPr/>
        <a:lstStyle/>
        <a:p>
          <a:r>
            <a:rPr lang="en-US"/>
            <a:t>Adjudication: Shortlisting by the IC Selection Committee</a:t>
          </a:r>
        </a:p>
      </dgm:t>
    </dgm:pt>
    <dgm:pt modelId="{897F3B09-1390-429B-992E-6D982D8CB5D7}" type="parTrans" cxnId="{BF5515B4-50D8-4C04-AC68-CD49A222B77A}">
      <dgm:prSet/>
      <dgm:spPr/>
      <dgm:t>
        <a:bodyPr/>
        <a:lstStyle/>
        <a:p>
          <a:endParaRPr lang="en-US"/>
        </a:p>
      </dgm:t>
    </dgm:pt>
    <dgm:pt modelId="{04EB0D74-C77A-439A-B643-64B8A07D5687}" type="sibTrans" cxnId="{BF5515B4-50D8-4C04-AC68-CD49A222B77A}">
      <dgm:prSet/>
      <dgm:spPr/>
      <dgm:t>
        <a:bodyPr/>
        <a:lstStyle/>
        <a:p>
          <a:endParaRPr lang="en-US"/>
        </a:p>
      </dgm:t>
    </dgm:pt>
    <dgm:pt modelId="{DA06AD11-9B17-440F-9188-89CD0AD5F60C}">
      <dgm:prSet/>
      <dgm:spPr/>
      <dgm:t>
        <a:bodyPr/>
        <a:lstStyle/>
        <a:p>
          <a:r>
            <a:rPr lang="en-US"/>
            <a:t>Pitch: Shorlisted applicants are invited tofor a final Pitch </a:t>
          </a:r>
        </a:p>
      </dgm:t>
    </dgm:pt>
    <dgm:pt modelId="{8FC78F0F-2258-48D5-B697-6029DD1CA082}" type="parTrans" cxnId="{FD14BC8A-5FD9-4B3E-B3B2-C4505AC905CD}">
      <dgm:prSet/>
      <dgm:spPr/>
      <dgm:t>
        <a:bodyPr/>
        <a:lstStyle/>
        <a:p>
          <a:endParaRPr lang="en-US"/>
        </a:p>
      </dgm:t>
    </dgm:pt>
    <dgm:pt modelId="{B8CE9164-DADA-4F68-B07F-C780AF14D46B}" type="sibTrans" cxnId="{FD14BC8A-5FD9-4B3E-B3B2-C4505AC905CD}">
      <dgm:prSet/>
      <dgm:spPr/>
      <dgm:t>
        <a:bodyPr/>
        <a:lstStyle/>
        <a:p>
          <a:endParaRPr lang="en-US"/>
        </a:p>
      </dgm:t>
    </dgm:pt>
    <dgm:pt modelId="{F806452D-5C09-4181-BDAF-239B6CB6877F}" type="pres">
      <dgm:prSet presAssocID="{7A4C3576-F2E0-4384-A667-39C5813AA42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41EDFCA-8226-4F7C-994F-A8E50F7FE639}" type="pres">
      <dgm:prSet presAssocID="{DA06AD11-9B17-440F-9188-89CD0AD5F60C}" presName="boxAndChildren" presStyleCnt="0"/>
      <dgm:spPr/>
    </dgm:pt>
    <dgm:pt modelId="{D4280678-AE03-40F2-9170-8EB1FEDBBB10}" type="pres">
      <dgm:prSet presAssocID="{DA06AD11-9B17-440F-9188-89CD0AD5F60C}" presName="parentTextBox" presStyleLbl="node1" presStyleIdx="0" presStyleCnt="6"/>
      <dgm:spPr/>
      <dgm:t>
        <a:bodyPr/>
        <a:lstStyle/>
        <a:p>
          <a:endParaRPr lang="en-US"/>
        </a:p>
      </dgm:t>
    </dgm:pt>
    <dgm:pt modelId="{A7BAB903-057F-416D-BCA8-11C0CAF417B0}" type="pres">
      <dgm:prSet presAssocID="{04EB0D74-C77A-439A-B643-64B8A07D5687}" presName="sp" presStyleCnt="0"/>
      <dgm:spPr/>
    </dgm:pt>
    <dgm:pt modelId="{68BDC4EF-2C6A-40C1-9A32-36A870B05954}" type="pres">
      <dgm:prSet presAssocID="{438DA210-1483-4840-A0B6-AC944C099E1B}" presName="arrowAndChildren" presStyleCnt="0"/>
      <dgm:spPr/>
    </dgm:pt>
    <dgm:pt modelId="{C2A56E26-E69C-4FC4-B18B-F38FDC0CC71F}" type="pres">
      <dgm:prSet presAssocID="{438DA210-1483-4840-A0B6-AC944C099E1B}" presName="parentTextArrow" presStyleLbl="node1" presStyleIdx="1" presStyleCnt="6"/>
      <dgm:spPr/>
      <dgm:t>
        <a:bodyPr/>
        <a:lstStyle/>
        <a:p>
          <a:endParaRPr lang="en-US"/>
        </a:p>
      </dgm:t>
    </dgm:pt>
    <dgm:pt modelId="{0EDB312E-CD4E-44C0-9B27-0201F5971F28}" type="pres">
      <dgm:prSet presAssocID="{92A99FF2-E16D-40B6-B474-C84241C634FF}" presName="sp" presStyleCnt="0"/>
      <dgm:spPr/>
    </dgm:pt>
    <dgm:pt modelId="{99F8AEC2-3D2C-4EA1-A447-3C2B57E53C85}" type="pres">
      <dgm:prSet presAssocID="{959A6832-B4F1-4292-B338-0E377D2BF40D}" presName="arrowAndChildren" presStyleCnt="0"/>
      <dgm:spPr/>
    </dgm:pt>
    <dgm:pt modelId="{C79B174D-39C4-40D2-8B3D-F24001754871}" type="pres">
      <dgm:prSet presAssocID="{959A6832-B4F1-4292-B338-0E377D2BF40D}" presName="parentTextArrow" presStyleLbl="node1" presStyleIdx="2" presStyleCnt="6"/>
      <dgm:spPr/>
      <dgm:t>
        <a:bodyPr/>
        <a:lstStyle/>
        <a:p>
          <a:endParaRPr lang="en-US"/>
        </a:p>
      </dgm:t>
    </dgm:pt>
    <dgm:pt modelId="{AA776901-1507-4ED2-88CC-93B82615A3F9}" type="pres">
      <dgm:prSet presAssocID="{639A7B34-6B17-45A6-9F2B-D291508B2CA2}" presName="sp" presStyleCnt="0"/>
      <dgm:spPr/>
    </dgm:pt>
    <dgm:pt modelId="{99860D26-169D-499D-A105-F8DB113784F8}" type="pres">
      <dgm:prSet presAssocID="{88A12DB1-79DF-461A-AA07-E033A1F8F572}" presName="arrowAndChildren" presStyleCnt="0"/>
      <dgm:spPr/>
    </dgm:pt>
    <dgm:pt modelId="{1778F5A4-D0E1-46BA-AC4D-B88CADA035CF}" type="pres">
      <dgm:prSet presAssocID="{88A12DB1-79DF-461A-AA07-E033A1F8F572}" presName="parentTextArrow" presStyleLbl="node1" presStyleIdx="3" presStyleCnt="6"/>
      <dgm:spPr/>
      <dgm:t>
        <a:bodyPr/>
        <a:lstStyle/>
        <a:p>
          <a:endParaRPr lang="en-US"/>
        </a:p>
      </dgm:t>
    </dgm:pt>
    <dgm:pt modelId="{B0EDCB94-5543-462F-BE30-B265428A4AD3}" type="pres">
      <dgm:prSet presAssocID="{61A2C137-B880-479F-B7F9-25F2335B97E9}" presName="sp" presStyleCnt="0"/>
      <dgm:spPr/>
    </dgm:pt>
    <dgm:pt modelId="{960BCB67-6429-440B-8777-2ED64C3D543F}" type="pres">
      <dgm:prSet presAssocID="{D0E38AC6-0279-40B7-8C1B-982A226F3AD1}" presName="arrowAndChildren" presStyleCnt="0"/>
      <dgm:spPr/>
    </dgm:pt>
    <dgm:pt modelId="{92A0084A-BC27-4A94-868E-F9E22A8BD6AE}" type="pres">
      <dgm:prSet presAssocID="{D0E38AC6-0279-40B7-8C1B-982A226F3AD1}" presName="parentTextArrow" presStyleLbl="node1" presStyleIdx="4" presStyleCnt="6"/>
      <dgm:spPr/>
      <dgm:t>
        <a:bodyPr/>
        <a:lstStyle/>
        <a:p>
          <a:endParaRPr lang="en-US"/>
        </a:p>
      </dgm:t>
    </dgm:pt>
    <dgm:pt modelId="{110005EB-182F-474D-9C43-DBE7C8A9227A}" type="pres">
      <dgm:prSet presAssocID="{8812994D-3930-4D18-B69B-7AB7120EA590}" presName="sp" presStyleCnt="0"/>
      <dgm:spPr/>
    </dgm:pt>
    <dgm:pt modelId="{0D9EB173-4685-4575-8170-6EF4E0759C7E}" type="pres">
      <dgm:prSet presAssocID="{CA3B4F97-A61E-48AF-9877-DB9321C117E9}" presName="arrowAndChildren" presStyleCnt="0"/>
      <dgm:spPr/>
    </dgm:pt>
    <dgm:pt modelId="{5066B87A-1EBA-4DB1-9E02-400CBF00DF58}" type="pres">
      <dgm:prSet presAssocID="{CA3B4F97-A61E-48AF-9877-DB9321C117E9}" presName="parentTextArrow" presStyleLbl="node1" presStyleIdx="5" presStyleCnt="6"/>
      <dgm:spPr/>
      <dgm:t>
        <a:bodyPr/>
        <a:lstStyle/>
        <a:p>
          <a:endParaRPr lang="en-US"/>
        </a:p>
      </dgm:t>
    </dgm:pt>
  </dgm:ptLst>
  <dgm:cxnLst>
    <dgm:cxn modelId="{3101B265-41F2-458A-B39F-897741286431}" type="presOf" srcId="{88A12DB1-79DF-461A-AA07-E033A1F8F572}" destId="{1778F5A4-D0E1-46BA-AC4D-B88CADA035CF}" srcOrd="0" destOrd="0" presId="urn:microsoft.com/office/officeart/2005/8/layout/process4"/>
    <dgm:cxn modelId="{ED59FEA4-C7DF-4685-B191-7B9B1C4FACEB}" srcId="{7A4C3576-F2E0-4384-A667-39C5813AA422}" destId="{88A12DB1-79DF-461A-AA07-E033A1F8F572}" srcOrd="2" destOrd="0" parTransId="{3A940C2A-C4B0-4B2E-9550-549D808E9BF0}" sibTransId="{639A7B34-6B17-45A6-9F2B-D291508B2CA2}"/>
    <dgm:cxn modelId="{FD14BC8A-5FD9-4B3E-B3B2-C4505AC905CD}" srcId="{7A4C3576-F2E0-4384-A667-39C5813AA422}" destId="{DA06AD11-9B17-440F-9188-89CD0AD5F60C}" srcOrd="5" destOrd="0" parTransId="{8FC78F0F-2258-48D5-B697-6029DD1CA082}" sibTransId="{B8CE9164-DADA-4F68-B07F-C780AF14D46B}"/>
    <dgm:cxn modelId="{56FF113C-72D0-4C72-B6FB-165BF03D8E81}" type="presOf" srcId="{D0E38AC6-0279-40B7-8C1B-982A226F3AD1}" destId="{92A0084A-BC27-4A94-868E-F9E22A8BD6AE}" srcOrd="0" destOrd="0" presId="urn:microsoft.com/office/officeart/2005/8/layout/process4"/>
    <dgm:cxn modelId="{4454BC56-5409-433E-84DD-9AD46BD53227}" type="presOf" srcId="{DA06AD11-9B17-440F-9188-89CD0AD5F60C}" destId="{D4280678-AE03-40F2-9170-8EB1FEDBBB10}" srcOrd="0" destOrd="0" presId="urn:microsoft.com/office/officeart/2005/8/layout/process4"/>
    <dgm:cxn modelId="{7DCDE7C1-B0A6-4BD4-A589-DBCEF6A4E725}" srcId="{7A4C3576-F2E0-4384-A667-39C5813AA422}" destId="{CA3B4F97-A61E-48AF-9877-DB9321C117E9}" srcOrd="0" destOrd="0" parTransId="{A03CCB8B-CFC8-42EF-9292-B0A00201C0AD}" sibTransId="{8812994D-3930-4D18-B69B-7AB7120EA590}"/>
    <dgm:cxn modelId="{BF5515B4-50D8-4C04-AC68-CD49A222B77A}" srcId="{7A4C3576-F2E0-4384-A667-39C5813AA422}" destId="{438DA210-1483-4840-A0B6-AC944C099E1B}" srcOrd="4" destOrd="0" parTransId="{897F3B09-1390-429B-992E-6D982D8CB5D7}" sibTransId="{04EB0D74-C77A-439A-B643-64B8A07D5687}"/>
    <dgm:cxn modelId="{AECD5D36-F67C-47F1-82A3-871403FD2597}" type="presOf" srcId="{7A4C3576-F2E0-4384-A667-39C5813AA422}" destId="{F806452D-5C09-4181-BDAF-239B6CB6877F}" srcOrd="0" destOrd="0" presId="urn:microsoft.com/office/officeart/2005/8/layout/process4"/>
    <dgm:cxn modelId="{C0D4D440-5FC8-411B-B01C-240448A488F4}" srcId="{7A4C3576-F2E0-4384-A667-39C5813AA422}" destId="{959A6832-B4F1-4292-B338-0E377D2BF40D}" srcOrd="3" destOrd="0" parTransId="{A7923E65-9F1C-4155-B5DE-008A24076237}" sibTransId="{92A99FF2-E16D-40B6-B474-C84241C634FF}"/>
    <dgm:cxn modelId="{400B6511-AD91-4F3A-BB33-AE8A027A77E4}" type="presOf" srcId="{959A6832-B4F1-4292-B338-0E377D2BF40D}" destId="{C79B174D-39C4-40D2-8B3D-F24001754871}" srcOrd="0" destOrd="0" presId="urn:microsoft.com/office/officeart/2005/8/layout/process4"/>
    <dgm:cxn modelId="{661C2528-8130-4E34-8159-7560B3620824}" type="presOf" srcId="{438DA210-1483-4840-A0B6-AC944C099E1B}" destId="{C2A56E26-E69C-4FC4-B18B-F38FDC0CC71F}" srcOrd="0" destOrd="0" presId="urn:microsoft.com/office/officeart/2005/8/layout/process4"/>
    <dgm:cxn modelId="{75CD4E8C-F99A-4E2A-A18B-17DCE79F3436}" srcId="{7A4C3576-F2E0-4384-A667-39C5813AA422}" destId="{D0E38AC6-0279-40B7-8C1B-982A226F3AD1}" srcOrd="1" destOrd="0" parTransId="{A2848269-89E0-40ED-9820-195F3D939154}" sibTransId="{61A2C137-B880-479F-B7F9-25F2335B97E9}"/>
    <dgm:cxn modelId="{68D3B6B3-B66A-4742-8771-6BF6EA830764}" type="presOf" srcId="{CA3B4F97-A61E-48AF-9877-DB9321C117E9}" destId="{5066B87A-1EBA-4DB1-9E02-400CBF00DF58}" srcOrd="0" destOrd="0" presId="urn:microsoft.com/office/officeart/2005/8/layout/process4"/>
    <dgm:cxn modelId="{D7CBBFEE-B76E-4F3A-B129-0F37E578C0AC}" type="presParOf" srcId="{F806452D-5C09-4181-BDAF-239B6CB6877F}" destId="{F41EDFCA-8226-4F7C-994F-A8E50F7FE639}" srcOrd="0" destOrd="0" presId="urn:microsoft.com/office/officeart/2005/8/layout/process4"/>
    <dgm:cxn modelId="{D70C3B23-AD16-4D72-859D-12A44E559F65}" type="presParOf" srcId="{F41EDFCA-8226-4F7C-994F-A8E50F7FE639}" destId="{D4280678-AE03-40F2-9170-8EB1FEDBBB10}" srcOrd="0" destOrd="0" presId="urn:microsoft.com/office/officeart/2005/8/layout/process4"/>
    <dgm:cxn modelId="{195AFC34-8D64-43CF-B051-6DB27A039578}" type="presParOf" srcId="{F806452D-5C09-4181-BDAF-239B6CB6877F}" destId="{A7BAB903-057F-416D-BCA8-11C0CAF417B0}" srcOrd="1" destOrd="0" presId="urn:microsoft.com/office/officeart/2005/8/layout/process4"/>
    <dgm:cxn modelId="{7276B6B6-8545-4279-B28D-3336CFD8206F}" type="presParOf" srcId="{F806452D-5C09-4181-BDAF-239B6CB6877F}" destId="{68BDC4EF-2C6A-40C1-9A32-36A870B05954}" srcOrd="2" destOrd="0" presId="urn:microsoft.com/office/officeart/2005/8/layout/process4"/>
    <dgm:cxn modelId="{D0D665B5-AB18-43F8-9B11-8AA4E41A9667}" type="presParOf" srcId="{68BDC4EF-2C6A-40C1-9A32-36A870B05954}" destId="{C2A56E26-E69C-4FC4-B18B-F38FDC0CC71F}" srcOrd="0" destOrd="0" presId="urn:microsoft.com/office/officeart/2005/8/layout/process4"/>
    <dgm:cxn modelId="{626018E8-58C9-4CAF-8C6A-5CB6A8DB0EE7}" type="presParOf" srcId="{F806452D-5C09-4181-BDAF-239B6CB6877F}" destId="{0EDB312E-CD4E-44C0-9B27-0201F5971F28}" srcOrd="3" destOrd="0" presId="urn:microsoft.com/office/officeart/2005/8/layout/process4"/>
    <dgm:cxn modelId="{01056BF0-FE99-4855-8B0B-2528B8F7B74C}" type="presParOf" srcId="{F806452D-5C09-4181-BDAF-239B6CB6877F}" destId="{99F8AEC2-3D2C-4EA1-A447-3C2B57E53C85}" srcOrd="4" destOrd="0" presId="urn:microsoft.com/office/officeart/2005/8/layout/process4"/>
    <dgm:cxn modelId="{2F5159D5-1E93-42CC-8ADC-26F65CA673BB}" type="presParOf" srcId="{99F8AEC2-3D2C-4EA1-A447-3C2B57E53C85}" destId="{C79B174D-39C4-40D2-8B3D-F24001754871}" srcOrd="0" destOrd="0" presId="urn:microsoft.com/office/officeart/2005/8/layout/process4"/>
    <dgm:cxn modelId="{217A9B6D-213E-4F47-9C82-9949F8615B3B}" type="presParOf" srcId="{F806452D-5C09-4181-BDAF-239B6CB6877F}" destId="{AA776901-1507-4ED2-88CC-93B82615A3F9}" srcOrd="5" destOrd="0" presId="urn:microsoft.com/office/officeart/2005/8/layout/process4"/>
    <dgm:cxn modelId="{8F4C91BD-DB62-46E1-AED9-602FB703D946}" type="presParOf" srcId="{F806452D-5C09-4181-BDAF-239B6CB6877F}" destId="{99860D26-169D-499D-A105-F8DB113784F8}" srcOrd="6" destOrd="0" presId="urn:microsoft.com/office/officeart/2005/8/layout/process4"/>
    <dgm:cxn modelId="{3E6F0010-362A-4667-88A3-7E8DDFBFE75E}" type="presParOf" srcId="{99860D26-169D-499D-A105-F8DB113784F8}" destId="{1778F5A4-D0E1-46BA-AC4D-B88CADA035CF}" srcOrd="0" destOrd="0" presId="urn:microsoft.com/office/officeart/2005/8/layout/process4"/>
    <dgm:cxn modelId="{8A8BD2BD-D606-43D5-B058-A3C834911664}" type="presParOf" srcId="{F806452D-5C09-4181-BDAF-239B6CB6877F}" destId="{B0EDCB94-5543-462F-BE30-B265428A4AD3}" srcOrd="7" destOrd="0" presId="urn:microsoft.com/office/officeart/2005/8/layout/process4"/>
    <dgm:cxn modelId="{67733E2A-47F0-4E58-A6FB-D7AD91C4DD13}" type="presParOf" srcId="{F806452D-5C09-4181-BDAF-239B6CB6877F}" destId="{960BCB67-6429-440B-8777-2ED64C3D543F}" srcOrd="8" destOrd="0" presId="urn:microsoft.com/office/officeart/2005/8/layout/process4"/>
    <dgm:cxn modelId="{E47BDFC2-7072-45E2-A1FE-F28DB8563B63}" type="presParOf" srcId="{960BCB67-6429-440B-8777-2ED64C3D543F}" destId="{92A0084A-BC27-4A94-868E-F9E22A8BD6AE}" srcOrd="0" destOrd="0" presId="urn:microsoft.com/office/officeart/2005/8/layout/process4"/>
    <dgm:cxn modelId="{A715DF60-7558-4A87-B802-128358220324}" type="presParOf" srcId="{F806452D-5C09-4181-BDAF-239B6CB6877F}" destId="{110005EB-182F-474D-9C43-DBE7C8A9227A}" srcOrd="9" destOrd="0" presId="urn:microsoft.com/office/officeart/2005/8/layout/process4"/>
    <dgm:cxn modelId="{28F3BCB4-FF1B-4C8D-B868-6D9C7E3E37ED}" type="presParOf" srcId="{F806452D-5C09-4181-BDAF-239B6CB6877F}" destId="{0D9EB173-4685-4575-8170-6EF4E0759C7E}" srcOrd="10" destOrd="0" presId="urn:microsoft.com/office/officeart/2005/8/layout/process4"/>
    <dgm:cxn modelId="{2F2240B8-517C-4757-BAD6-4BCCE1224C3E}" type="presParOf" srcId="{0D9EB173-4685-4575-8170-6EF4E0759C7E}" destId="{5066B87A-1EBA-4DB1-9E02-400CBF00DF58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280678-AE03-40F2-9170-8EB1FEDBBB10}">
      <dsp:nvSpPr>
        <dsp:cNvPr id="0" name=""/>
        <dsp:cNvSpPr/>
      </dsp:nvSpPr>
      <dsp:spPr>
        <a:xfrm>
          <a:off x="0" y="4349342"/>
          <a:ext cx="5844540" cy="570848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5128" tIns="135128" rIns="135128" bIns="135128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Pitch: Shorlisted applicants are invited tofor a final Pitch </a:t>
          </a:r>
        </a:p>
      </dsp:txBody>
      <dsp:txXfrm>
        <a:off x="0" y="4349342"/>
        <a:ext cx="5844540" cy="570848"/>
      </dsp:txXfrm>
    </dsp:sp>
    <dsp:sp modelId="{C2A56E26-E69C-4FC4-B18B-F38FDC0CC71F}">
      <dsp:nvSpPr>
        <dsp:cNvPr id="0" name=""/>
        <dsp:cNvSpPr/>
      </dsp:nvSpPr>
      <dsp:spPr>
        <a:xfrm rot="10800000">
          <a:off x="0" y="3479939"/>
          <a:ext cx="5844540" cy="877965"/>
        </a:xfrm>
        <a:prstGeom prst="upArrowCallout">
          <a:avLst/>
        </a:prstGeom>
        <a:gradFill rotWithShape="0">
          <a:gsLst>
            <a:gs pos="0">
              <a:schemeClr val="accent3">
                <a:hueOff val="2250053"/>
                <a:satOff val="-3376"/>
                <a:lumOff val="-549"/>
                <a:alphaOff val="0"/>
                <a:shade val="51000"/>
                <a:satMod val="130000"/>
              </a:schemeClr>
            </a:gs>
            <a:gs pos="80000">
              <a:schemeClr val="accent3">
                <a:hueOff val="2250053"/>
                <a:satOff val="-3376"/>
                <a:lumOff val="-549"/>
                <a:alphaOff val="0"/>
                <a:shade val="93000"/>
                <a:satMod val="130000"/>
              </a:schemeClr>
            </a:gs>
            <a:gs pos="100000">
              <a:schemeClr val="accent3">
                <a:hueOff val="2250053"/>
                <a:satOff val="-3376"/>
                <a:lumOff val="-549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5128" tIns="135128" rIns="135128" bIns="135128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Adjudication: Shortlisting by the IC Selection Committee</a:t>
          </a:r>
        </a:p>
      </dsp:txBody>
      <dsp:txXfrm rot="10800000">
        <a:off x="0" y="3479939"/>
        <a:ext cx="5844540" cy="570475"/>
      </dsp:txXfrm>
    </dsp:sp>
    <dsp:sp modelId="{C79B174D-39C4-40D2-8B3D-F24001754871}">
      <dsp:nvSpPr>
        <dsp:cNvPr id="0" name=""/>
        <dsp:cNvSpPr/>
      </dsp:nvSpPr>
      <dsp:spPr>
        <a:xfrm rot="10800000">
          <a:off x="0" y="2610536"/>
          <a:ext cx="5844540" cy="877965"/>
        </a:xfrm>
        <a:prstGeom prst="upArrowCallout">
          <a:avLst/>
        </a:prstGeom>
        <a:gradFill rotWithShape="0">
          <a:gsLst>
            <a:gs pos="0">
              <a:schemeClr val="accent3">
                <a:hueOff val="4500106"/>
                <a:satOff val="-6752"/>
                <a:lumOff val="-1098"/>
                <a:alphaOff val="0"/>
                <a:shade val="51000"/>
                <a:satMod val="130000"/>
              </a:schemeClr>
            </a:gs>
            <a:gs pos="80000">
              <a:schemeClr val="accent3">
                <a:hueOff val="4500106"/>
                <a:satOff val="-6752"/>
                <a:lumOff val="-1098"/>
                <a:alphaOff val="0"/>
                <a:shade val="93000"/>
                <a:satMod val="130000"/>
              </a:schemeClr>
            </a:gs>
            <a:gs pos="100000">
              <a:schemeClr val="accent3">
                <a:hueOff val="4500106"/>
                <a:satOff val="-6752"/>
                <a:lumOff val="-1098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5128" tIns="135128" rIns="135128" bIns="135128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Submit your Final Application</a:t>
          </a:r>
        </a:p>
      </dsp:txBody>
      <dsp:txXfrm rot="10800000">
        <a:off x="0" y="2610536"/>
        <a:ext cx="5844540" cy="570475"/>
      </dsp:txXfrm>
    </dsp:sp>
    <dsp:sp modelId="{1778F5A4-D0E1-46BA-AC4D-B88CADA035CF}">
      <dsp:nvSpPr>
        <dsp:cNvPr id="0" name=""/>
        <dsp:cNvSpPr/>
      </dsp:nvSpPr>
      <dsp:spPr>
        <a:xfrm rot="10800000">
          <a:off x="0" y="1741134"/>
          <a:ext cx="5844540" cy="877965"/>
        </a:xfrm>
        <a:prstGeom prst="upArrowCallout">
          <a:avLst/>
        </a:prstGeom>
        <a:gradFill rotWithShape="0">
          <a:gsLst>
            <a:gs pos="0">
              <a:schemeClr val="accent3">
                <a:hueOff val="6750158"/>
                <a:satOff val="-10128"/>
                <a:lumOff val="-1647"/>
                <a:alphaOff val="0"/>
                <a:shade val="51000"/>
                <a:satMod val="130000"/>
              </a:schemeClr>
            </a:gs>
            <a:gs pos="80000">
              <a:schemeClr val="accent3">
                <a:hueOff val="6750158"/>
                <a:satOff val="-10128"/>
                <a:lumOff val="-1647"/>
                <a:alphaOff val="0"/>
                <a:shade val="93000"/>
                <a:satMod val="130000"/>
              </a:schemeClr>
            </a:gs>
            <a:gs pos="100000">
              <a:schemeClr val="accent3">
                <a:hueOff val="6750158"/>
                <a:satOff val="-10128"/>
                <a:lumOff val="-1647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5128" tIns="135128" rIns="135128" bIns="135128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If successfull, attend a 4 day Virtual </a:t>
          </a:r>
          <a:r>
            <a:rPr lang="en-US" sz="1900" b="1" i="1" kern="1200"/>
            <a:t>Bootcamp Ignite</a:t>
          </a:r>
        </a:p>
      </dsp:txBody>
      <dsp:txXfrm rot="10800000">
        <a:off x="0" y="1741134"/>
        <a:ext cx="5844540" cy="570475"/>
      </dsp:txXfrm>
    </dsp:sp>
    <dsp:sp modelId="{92A0084A-BC27-4A94-868E-F9E22A8BD6AE}">
      <dsp:nvSpPr>
        <dsp:cNvPr id="0" name=""/>
        <dsp:cNvSpPr/>
      </dsp:nvSpPr>
      <dsp:spPr>
        <a:xfrm rot="10800000">
          <a:off x="0" y="871731"/>
          <a:ext cx="5844540" cy="877965"/>
        </a:xfrm>
        <a:prstGeom prst="upArrowCallout">
          <a:avLst/>
        </a:prstGeom>
        <a:gradFill rotWithShape="0">
          <a:gsLst>
            <a:gs pos="0">
              <a:schemeClr val="accent3">
                <a:hueOff val="9000211"/>
                <a:satOff val="-13504"/>
                <a:lumOff val="-2196"/>
                <a:alphaOff val="0"/>
                <a:shade val="51000"/>
                <a:satMod val="130000"/>
              </a:schemeClr>
            </a:gs>
            <a:gs pos="80000">
              <a:schemeClr val="accent3">
                <a:hueOff val="9000211"/>
                <a:satOff val="-13504"/>
                <a:lumOff val="-2196"/>
                <a:alphaOff val="0"/>
                <a:shade val="93000"/>
                <a:satMod val="130000"/>
              </a:schemeClr>
            </a:gs>
            <a:gs pos="100000">
              <a:schemeClr val="accent3">
                <a:hueOff val="9000211"/>
                <a:satOff val="-13504"/>
                <a:lumOff val="-2196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5128" tIns="135128" rIns="135128" bIns="135128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Pre-selection</a:t>
          </a:r>
        </a:p>
      </dsp:txBody>
      <dsp:txXfrm rot="10800000">
        <a:off x="0" y="871731"/>
        <a:ext cx="5844540" cy="570475"/>
      </dsp:txXfrm>
    </dsp:sp>
    <dsp:sp modelId="{5066B87A-1EBA-4DB1-9E02-400CBF00DF58}">
      <dsp:nvSpPr>
        <dsp:cNvPr id="0" name=""/>
        <dsp:cNvSpPr/>
      </dsp:nvSpPr>
      <dsp:spPr>
        <a:xfrm rot="10800000">
          <a:off x="0" y="2328"/>
          <a:ext cx="5844540" cy="877965"/>
        </a:xfrm>
        <a:prstGeom prst="upArrowCallout">
          <a:avLst/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35128" tIns="135128" rIns="135128" bIns="135128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900" kern="1200"/>
            <a:t>Submit the Application form</a:t>
          </a:r>
        </a:p>
      </dsp:txBody>
      <dsp:txXfrm rot="10800000">
        <a:off x="0" y="2328"/>
        <a:ext cx="5844540" cy="5704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EC8EF-4B28-447B-8EAD-98231060F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UNISA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Shongwe , Nonkululeko</dc:creator>
  <cp:lastModifiedBy>Muanalo, Ntanganedzeni</cp:lastModifiedBy>
  <cp:revision>5</cp:revision>
  <cp:lastPrinted>2013-02-05T10:41:00Z</cp:lastPrinted>
  <dcterms:created xsi:type="dcterms:W3CDTF">2020-05-12T06:49:00Z</dcterms:created>
  <dcterms:modified xsi:type="dcterms:W3CDTF">2020-05-21T07:07:00Z</dcterms:modified>
</cp:coreProperties>
</file>